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56" w:rsidRPr="007E4056" w:rsidRDefault="00815CDB" w:rsidP="004616FE">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Shell’s</w:t>
      </w:r>
      <w:r w:rsidR="00726616">
        <w:rPr>
          <w:rFonts w:ascii="Times New Roman" w:hAnsi="Times New Roman" w:cs="Times New Roman"/>
          <w:b/>
          <w:sz w:val="24"/>
          <w:szCs w:val="24"/>
          <w:lang w:val="en-US"/>
        </w:rPr>
        <w:t xml:space="preserve"> Image</w:t>
      </w:r>
      <w:r w:rsidR="00B7190C">
        <w:rPr>
          <w:rFonts w:ascii="Times New Roman" w:hAnsi="Times New Roman" w:cs="Times New Roman"/>
          <w:b/>
          <w:sz w:val="24"/>
          <w:szCs w:val="24"/>
          <w:lang w:val="en-US"/>
        </w:rPr>
        <w:t xml:space="preserve"> of</w:t>
      </w:r>
      <w:r w:rsidR="00122D68">
        <w:rPr>
          <w:rFonts w:ascii="Times New Roman" w:hAnsi="Times New Roman" w:cs="Times New Roman"/>
          <w:b/>
          <w:sz w:val="24"/>
          <w:szCs w:val="24"/>
          <w:lang w:val="en-US"/>
        </w:rPr>
        <w:t xml:space="preserve"> </w:t>
      </w:r>
      <w:r w:rsidR="007E4056" w:rsidRPr="007E4056">
        <w:rPr>
          <w:rFonts w:ascii="Times New Roman" w:hAnsi="Times New Roman" w:cs="Times New Roman"/>
          <w:b/>
          <w:sz w:val="24"/>
          <w:szCs w:val="24"/>
          <w:lang w:val="en-US"/>
        </w:rPr>
        <w:t xml:space="preserve">Climate Change and Its </w:t>
      </w:r>
      <w:r w:rsidR="00142A99">
        <w:rPr>
          <w:rFonts w:ascii="Times New Roman" w:hAnsi="Times New Roman" w:cs="Times New Roman"/>
          <w:b/>
          <w:sz w:val="24"/>
          <w:szCs w:val="24"/>
          <w:lang w:val="en-US"/>
        </w:rPr>
        <w:t xml:space="preserve">Discursive </w:t>
      </w:r>
      <w:r w:rsidR="007E4056" w:rsidRPr="007E4056">
        <w:rPr>
          <w:rFonts w:ascii="Times New Roman" w:hAnsi="Times New Roman" w:cs="Times New Roman"/>
          <w:b/>
          <w:sz w:val="24"/>
          <w:szCs w:val="24"/>
          <w:lang w:val="en-US"/>
        </w:rPr>
        <w:t>Rep</w:t>
      </w:r>
      <w:r w:rsidR="004616FE">
        <w:rPr>
          <w:rFonts w:ascii="Times New Roman" w:hAnsi="Times New Roman" w:cs="Times New Roman"/>
          <w:b/>
          <w:sz w:val="24"/>
          <w:szCs w:val="24"/>
          <w:lang w:val="en-US"/>
        </w:rPr>
        <w:t>resentation</w:t>
      </w:r>
      <w:r w:rsidR="008B5F29">
        <w:rPr>
          <w:rFonts w:ascii="Times New Roman" w:hAnsi="Times New Roman" w:cs="Times New Roman"/>
          <w:b/>
          <w:sz w:val="24"/>
          <w:szCs w:val="24"/>
          <w:lang w:val="en-US"/>
        </w:rPr>
        <w:t>s</w:t>
      </w:r>
      <w:r w:rsidR="006F5EB9">
        <w:rPr>
          <w:rFonts w:ascii="Times New Roman" w:hAnsi="Times New Roman" w:cs="Times New Roman"/>
          <w:b/>
          <w:sz w:val="24"/>
          <w:szCs w:val="24"/>
          <w:lang w:val="en-US"/>
        </w:rPr>
        <w:t xml:space="preserve"> in The Economist and The Financial Times</w:t>
      </w:r>
    </w:p>
    <w:p w:rsidR="007E4056" w:rsidRPr="004616FE" w:rsidRDefault="007E4056" w:rsidP="007E4056">
      <w:pPr>
        <w:spacing w:line="240" w:lineRule="auto"/>
        <w:ind w:left="1304" w:firstLine="1304"/>
        <w:rPr>
          <w:rFonts w:ascii="Times New Roman" w:hAnsi="Times New Roman" w:cs="Times New Roman"/>
          <w:sz w:val="24"/>
          <w:szCs w:val="24"/>
          <w:lang w:val="en-US"/>
        </w:rPr>
      </w:pPr>
      <w:r w:rsidRPr="004616FE">
        <w:rPr>
          <w:rFonts w:ascii="Times New Roman" w:hAnsi="Times New Roman" w:cs="Times New Roman"/>
          <w:sz w:val="24"/>
          <w:szCs w:val="24"/>
          <w:lang w:val="en-US"/>
        </w:rPr>
        <w:t xml:space="preserve"> </w:t>
      </w:r>
      <w:proofErr w:type="spellStart"/>
      <w:r w:rsidR="002F41B6">
        <w:rPr>
          <w:rFonts w:ascii="Times New Roman" w:hAnsi="Times New Roman" w:cs="Times New Roman"/>
          <w:sz w:val="24"/>
          <w:szCs w:val="24"/>
          <w:lang w:val="en-US"/>
        </w:rPr>
        <w:t>Oleksandr</w:t>
      </w:r>
      <w:proofErr w:type="spellEnd"/>
      <w:r w:rsidRPr="004616FE">
        <w:rPr>
          <w:rFonts w:ascii="Times New Roman" w:hAnsi="Times New Roman" w:cs="Times New Roman"/>
          <w:sz w:val="24"/>
          <w:szCs w:val="24"/>
          <w:lang w:val="en-US"/>
        </w:rPr>
        <w:t xml:space="preserve"> Kapranov</w:t>
      </w:r>
    </w:p>
    <w:p w:rsidR="007E4056" w:rsidRPr="007E4056" w:rsidRDefault="007E4056" w:rsidP="007E4056">
      <w:pPr>
        <w:spacing w:line="240" w:lineRule="auto"/>
        <w:ind w:left="1304" w:firstLine="1304"/>
        <w:rPr>
          <w:rFonts w:ascii="Times New Roman" w:hAnsi="Times New Roman" w:cs="Times New Roman"/>
          <w:sz w:val="24"/>
          <w:szCs w:val="24"/>
          <w:lang w:val="en-US"/>
        </w:rPr>
      </w:pPr>
      <w:r>
        <w:rPr>
          <w:rFonts w:ascii="Times New Roman" w:hAnsi="Times New Roman" w:cs="Times New Roman"/>
          <w:sz w:val="24"/>
          <w:szCs w:val="24"/>
          <w:lang w:val="en-US"/>
        </w:rPr>
        <w:t>U</w:t>
      </w:r>
      <w:r w:rsidRPr="007E4056">
        <w:rPr>
          <w:rFonts w:ascii="Times New Roman" w:hAnsi="Times New Roman" w:cs="Times New Roman"/>
          <w:sz w:val="24"/>
          <w:szCs w:val="24"/>
          <w:lang w:val="en-US"/>
        </w:rPr>
        <w:t>niversity</w:t>
      </w:r>
      <w:r w:rsidR="008D6673">
        <w:rPr>
          <w:rFonts w:ascii="Times New Roman" w:hAnsi="Times New Roman" w:cs="Times New Roman"/>
          <w:sz w:val="24"/>
          <w:szCs w:val="24"/>
          <w:lang w:val="en-US"/>
        </w:rPr>
        <w:t xml:space="preserve"> of Bergen</w:t>
      </w:r>
      <w:r w:rsidRPr="007E4056">
        <w:rPr>
          <w:rFonts w:ascii="Times New Roman" w:hAnsi="Times New Roman" w:cs="Times New Roman"/>
          <w:sz w:val="24"/>
          <w:szCs w:val="24"/>
          <w:lang w:val="en-US"/>
        </w:rPr>
        <w:t>, Norway</w:t>
      </w:r>
    </w:p>
    <w:p w:rsidR="00246E44" w:rsidRDefault="007E4056" w:rsidP="00B36F8D">
      <w:pPr>
        <w:spacing w:line="240" w:lineRule="auto"/>
        <w:jc w:val="both"/>
        <w:rPr>
          <w:rFonts w:ascii="Times New Roman" w:hAnsi="Times New Roman" w:cs="Times New Roman"/>
          <w:sz w:val="24"/>
          <w:szCs w:val="24"/>
          <w:lang w:val="en-US"/>
        </w:rPr>
      </w:pPr>
      <w:r w:rsidRPr="007E4056">
        <w:rPr>
          <w:rFonts w:ascii="Times New Roman" w:hAnsi="Times New Roman" w:cs="Times New Roman"/>
          <w:b/>
          <w:sz w:val="24"/>
          <w:szCs w:val="24"/>
          <w:lang w:val="en-US"/>
        </w:rPr>
        <w:t>Abstract.</w:t>
      </w:r>
      <w:r w:rsidR="008B5F29">
        <w:rPr>
          <w:rFonts w:ascii="Times New Roman" w:hAnsi="Times New Roman" w:cs="Times New Roman"/>
          <w:sz w:val="24"/>
          <w:szCs w:val="24"/>
          <w:lang w:val="en-US"/>
        </w:rPr>
        <w:t xml:space="preserve"> This</w:t>
      </w:r>
      <w:r w:rsidR="008A2AC8">
        <w:rPr>
          <w:rFonts w:ascii="Times New Roman" w:hAnsi="Times New Roman" w:cs="Times New Roman"/>
          <w:sz w:val="24"/>
          <w:szCs w:val="24"/>
          <w:lang w:val="en-US"/>
        </w:rPr>
        <w:t xml:space="preserve"> article presents</w:t>
      </w:r>
      <w:r w:rsidR="009179EB">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r w:rsidR="0098281E">
        <w:rPr>
          <w:rFonts w:ascii="Times New Roman" w:hAnsi="Times New Roman" w:cs="Times New Roman"/>
          <w:sz w:val="24"/>
          <w:szCs w:val="24"/>
          <w:lang w:val="en-US"/>
        </w:rPr>
        <w:t>qualitative study</w:t>
      </w:r>
      <w:r>
        <w:rPr>
          <w:rFonts w:ascii="Times New Roman" w:hAnsi="Times New Roman" w:cs="Times New Roman"/>
          <w:sz w:val="24"/>
          <w:szCs w:val="24"/>
          <w:lang w:val="en-US"/>
        </w:rPr>
        <w:t xml:space="preserve"> of </w:t>
      </w:r>
      <w:r w:rsidR="009179EB">
        <w:rPr>
          <w:rFonts w:ascii="Times New Roman" w:hAnsi="Times New Roman" w:cs="Times New Roman"/>
          <w:sz w:val="24"/>
          <w:szCs w:val="24"/>
          <w:lang w:val="en-US"/>
        </w:rPr>
        <w:t>the Royal Dutch/Shell Group’s</w:t>
      </w:r>
      <w:r w:rsidR="00B36F8D">
        <w:rPr>
          <w:rFonts w:ascii="Times New Roman" w:hAnsi="Times New Roman" w:cs="Times New Roman"/>
          <w:sz w:val="24"/>
          <w:szCs w:val="24"/>
          <w:lang w:val="en-US"/>
        </w:rPr>
        <w:t xml:space="preserve"> (furth</w:t>
      </w:r>
      <w:r w:rsidR="008B5F29">
        <w:rPr>
          <w:rFonts w:ascii="Times New Roman" w:hAnsi="Times New Roman" w:cs="Times New Roman"/>
          <w:sz w:val="24"/>
          <w:szCs w:val="24"/>
          <w:lang w:val="en-US"/>
        </w:rPr>
        <w:t>er - Shell</w:t>
      </w:r>
      <w:r w:rsidR="00B36F8D">
        <w:rPr>
          <w:rFonts w:ascii="Times New Roman" w:hAnsi="Times New Roman" w:cs="Times New Roman"/>
          <w:sz w:val="24"/>
          <w:szCs w:val="24"/>
          <w:lang w:val="en-US"/>
        </w:rPr>
        <w:t>)</w:t>
      </w:r>
      <w:r w:rsidR="009179EB">
        <w:rPr>
          <w:rFonts w:ascii="Times New Roman" w:hAnsi="Times New Roman" w:cs="Times New Roman"/>
          <w:sz w:val="24"/>
          <w:szCs w:val="24"/>
          <w:lang w:val="en-US"/>
        </w:rPr>
        <w:t xml:space="preserve"> </w:t>
      </w:r>
      <w:r w:rsidR="004616FE">
        <w:rPr>
          <w:rFonts w:ascii="Times New Roman" w:hAnsi="Times New Roman" w:cs="Times New Roman"/>
          <w:sz w:val="24"/>
          <w:szCs w:val="24"/>
          <w:lang w:val="en-US"/>
        </w:rPr>
        <w:t>corporate image building</w:t>
      </w:r>
      <w:r w:rsidR="0098281E">
        <w:rPr>
          <w:rFonts w:ascii="Times New Roman" w:hAnsi="Times New Roman" w:cs="Times New Roman"/>
          <w:sz w:val="24"/>
          <w:szCs w:val="24"/>
          <w:lang w:val="en-US"/>
        </w:rPr>
        <w:t xml:space="preserve"> in relation to</w:t>
      </w:r>
      <w:r w:rsidR="00122D68">
        <w:rPr>
          <w:rFonts w:ascii="Times New Roman" w:hAnsi="Times New Roman" w:cs="Times New Roman"/>
          <w:sz w:val="24"/>
          <w:szCs w:val="24"/>
          <w:lang w:val="en-US"/>
        </w:rPr>
        <w:t xml:space="preserve"> </w:t>
      </w:r>
      <w:r w:rsidR="004616FE">
        <w:rPr>
          <w:rFonts w:ascii="Times New Roman" w:hAnsi="Times New Roman" w:cs="Times New Roman"/>
          <w:sz w:val="24"/>
          <w:szCs w:val="24"/>
          <w:lang w:val="en-US"/>
        </w:rPr>
        <w:t xml:space="preserve">climate change and how this image is </w:t>
      </w:r>
      <w:r w:rsidR="00D66CA0">
        <w:rPr>
          <w:rFonts w:ascii="Times New Roman" w:hAnsi="Times New Roman" w:cs="Times New Roman"/>
          <w:sz w:val="24"/>
          <w:szCs w:val="24"/>
          <w:lang w:val="en-US"/>
        </w:rPr>
        <w:t>re</w:t>
      </w:r>
      <w:r w:rsidR="004616FE">
        <w:rPr>
          <w:rFonts w:ascii="Times New Roman" w:hAnsi="Times New Roman" w:cs="Times New Roman"/>
          <w:sz w:val="24"/>
          <w:szCs w:val="24"/>
          <w:lang w:val="en-US"/>
        </w:rPr>
        <w:t xml:space="preserve">presented in the British </w:t>
      </w:r>
      <w:r w:rsidR="00BC5FF8">
        <w:rPr>
          <w:rFonts w:ascii="Times New Roman" w:hAnsi="Times New Roman" w:cs="Times New Roman"/>
          <w:sz w:val="24"/>
          <w:szCs w:val="24"/>
          <w:lang w:val="en-US"/>
        </w:rPr>
        <w:t xml:space="preserve">financial </w:t>
      </w:r>
      <w:r w:rsidR="004616FE">
        <w:rPr>
          <w:rFonts w:ascii="Times New Roman" w:hAnsi="Times New Roman" w:cs="Times New Roman"/>
          <w:sz w:val="24"/>
          <w:szCs w:val="24"/>
          <w:lang w:val="en-US"/>
        </w:rPr>
        <w:t xml:space="preserve">press. </w:t>
      </w:r>
      <w:r w:rsidR="00044BED">
        <w:rPr>
          <w:rFonts w:ascii="Times New Roman" w:hAnsi="Times New Roman" w:cs="Times New Roman"/>
          <w:sz w:val="24"/>
          <w:szCs w:val="24"/>
          <w:lang w:val="en-US"/>
        </w:rPr>
        <w:t>The material of the study involves the official 2014 Shell’s annual report</w:t>
      </w:r>
      <w:r w:rsidR="00122D68">
        <w:rPr>
          <w:rFonts w:ascii="Times New Roman" w:hAnsi="Times New Roman" w:cs="Times New Roman"/>
          <w:sz w:val="24"/>
          <w:szCs w:val="24"/>
          <w:lang w:val="en-US"/>
        </w:rPr>
        <w:t xml:space="preserve"> (further - AR)</w:t>
      </w:r>
      <w:r w:rsidR="00DF046B">
        <w:rPr>
          <w:rFonts w:ascii="Times New Roman" w:hAnsi="Times New Roman" w:cs="Times New Roman"/>
          <w:sz w:val="24"/>
          <w:szCs w:val="24"/>
          <w:lang w:val="en-US"/>
        </w:rPr>
        <w:t xml:space="preserve"> and online coverages of Shell’s climate change-related activities by </w:t>
      </w:r>
      <w:r w:rsidR="004A34FA">
        <w:rPr>
          <w:rFonts w:ascii="Times New Roman" w:hAnsi="Times New Roman" w:cs="Times New Roman"/>
          <w:sz w:val="24"/>
          <w:szCs w:val="24"/>
          <w:lang w:val="en-US"/>
        </w:rPr>
        <w:t>the leading British financial newspaper</w:t>
      </w:r>
      <w:r w:rsidR="00432CB7">
        <w:rPr>
          <w:rFonts w:ascii="Times New Roman" w:hAnsi="Times New Roman" w:cs="Times New Roman"/>
          <w:sz w:val="24"/>
          <w:szCs w:val="24"/>
          <w:lang w:val="en-US"/>
        </w:rPr>
        <w:t>s</w:t>
      </w:r>
      <w:r w:rsidR="004A34FA">
        <w:rPr>
          <w:rFonts w:ascii="Times New Roman" w:hAnsi="Times New Roman" w:cs="Times New Roman"/>
          <w:sz w:val="24"/>
          <w:szCs w:val="24"/>
          <w:lang w:val="en-US"/>
        </w:rPr>
        <w:t xml:space="preserve">, </w:t>
      </w:r>
      <w:r w:rsidR="00280779" w:rsidRPr="000D03AE">
        <w:rPr>
          <w:rFonts w:ascii="Times New Roman" w:hAnsi="Times New Roman" w:cs="Times New Roman"/>
          <w:i/>
          <w:sz w:val="24"/>
          <w:szCs w:val="24"/>
          <w:lang w:val="en-US"/>
        </w:rPr>
        <w:t>The Economist</w:t>
      </w:r>
      <w:r w:rsidR="00280779">
        <w:rPr>
          <w:rFonts w:ascii="Times New Roman" w:hAnsi="Times New Roman" w:cs="Times New Roman"/>
          <w:sz w:val="24"/>
          <w:szCs w:val="24"/>
          <w:lang w:val="en-US"/>
        </w:rPr>
        <w:t xml:space="preserve"> and </w:t>
      </w:r>
      <w:r w:rsidR="00280779" w:rsidRPr="000D03AE">
        <w:rPr>
          <w:rFonts w:ascii="Times New Roman" w:hAnsi="Times New Roman" w:cs="Times New Roman"/>
          <w:i/>
          <w:sz w:val="24"/>
          <w:szCs w:val="24"/>
          <w:lang w:val="en-US"/>
        </w:rPr>
        <w:t>The Financial Times</w:t>
      </w:r>
      <w:r w:rsidR="00FF538F">
        <w:rPr>
          <w:rFonts w:ascii="Times New Roman" w:hAnsi="Times New Roman" w:cs="Times New Roman"/>
          <w:sz w:val="24"/>
          <w:szCs w:val="24"/>
          <w:lang w:val="en-US"/>
        </w:rPr>
        <w:t xml:space="preserve"> (further – </w:t>
      </w:r>
      <w:r w:rsidR="00FF538F" w:rsidRPr="00FF538F">
        <w:rPr>
          <w:rFonts w:ascii="Times New Roman" w:hAnsi="Times New Roman" w:cs="Times New Roman"/>
          <w:i/>
          <w:sz w:val="24"/>
          <w:szCs w:val="24"/>
          <w:lang w:val="en-US"/>
        </w:rPr>
        <w:t>The FT</w:t>
      </w:r>
      <w:r w:rsidR="00FF538F">
        <w:rPr>
          <w:rFonts w:ascii="Times New Roman" w:hAnsi="Times New Roman" w:cs="Times New Roman"/>
          <w:sz w:val="24"/>
          <w:szCs w:val="24"/>
          <w:lang w:val="en-US"/>
        </w:rPr>
        <w:t>).</w:t>
      </w:r>
      <w:r w:rsidR="00122D68">
        <w:rPr>
          <w:rFonts w:ascii="Times New Roman" w:hAnsi="Times New Roman" w:cs="Times New Roman"/>
          <w:sz w:val="24"/>
          <w:szCs w:val="24"/>
          <w:lang w:val="en-US"/>
        </w:rPr>
        <w:t xml:space="preserve"> </w:t>
      </w:r>
      <w:r w:rsidR="00DF046B">
        <w:rPr>
          <w:rFonts w:ascii="Times New Roman" w:hAnsi="Times New Roman" w:cs="Times New Roman"/>
          <w:sz w:val="24"/>
          <w:szCs w:val="24"/>
          <w:lang w:val="en-US"/>
        </w:rPr>
        <w:t xml:space="preserve"> </w:t>
      </w:r>
      <w:r w:rsidR="00122D68">
        <w:rPr>
          <w:rFonts w:ascii="Times New Roman" w:hAnsi="Times New Roman" w:cs="Times New Roman"/>
          <w:sz w:val="24"/>
          <w:szCs w:val="24"/>
          <w:lang w:val="en-US"/>
        </w:rPr>
        <w:t>Shell’s image of</w:t>
      </w:r>
      <w:r w:rsidR="008A2AC8">
        <w:rPr>
          <w:rFonts w:ascii="Times New Roman" w:hAnsi="Times New Roman" w:cs="Times New Roman"/>
          <w:sz w:val="24"/>
          <w:szCs w:val="24"/>
          <w:lang w:val="en-US"/>
        </w:rPr>
        <w:t xml:space="preserve"> climate change i</w:t>
      </w:r>
      <w:r w:rsidR="00034CC5">
        <w:rPr>
          <w:rFonts w:ascii="Times New Roman" w:hAnsi="Times New Roman" w:cs="Times New Roman"/>
          <w:sz w:val="24"/>
          <w:szCs w:val="24"/>
          <w:lang w:val="en-US"/>
        </w:rPr>
        <w:t xml:space="preserve">s </w:t>
      </w:r>
      <w:r w:rsidR="008A2AC8">
        <w:rPr>
          <w:rFonts w:ascii="Times New Roman" w:hAnsi="Times New Roman" w:cs="Times New Roman"/>
          <w:sz w:val="24"/>
          <w:szCs w:val="24"/>
          <w:lang w:val="en-US"/>
        </w:rPr>
        <w:t xml:space="preserve">investigated by means of </w:t>
      </w:r>
      <w:r w:rsidR="00034CC5">
        <w:rPr>
          <w:rFonts w:ascii="Times New Roman" w:hAnsi="Times New Roman" w:cs="Times New Roman"/>
          <w:sz w:val="24"/>
          <w:szCs w:val="24"/>
          <w:lang w:val="en-US"/>
        </w:rPr>
        <w:t>identification of conceptual</w:t>
      </w:r>
      <w:r w:rsidR="00B74E89">
        <w:rPr>
          <w:rFonts w:ascii="Times New Roman" w:hAnsi="Times New Roman" w:cs="Times New Roman"/>
          <w:sz w:val="24"/>
          <w:szCs w:val="24"/>
          <w:lang w:val="en-US"/>
        </w:rPr>
        <w:t xml:space="preserve"> metaphors</w:t>
      </w:r>
      <w:r w:rsidR="00044BED">
        <w:rPr>
          <w:rFonts w:ascii="Times New Roman" w:hAnsi="Times New Roman" w:cs="Times New Roman"/>
          <w:sz w:val="24"/>
          <w:szCs w:val="24"/>
          <w:lang w:val="en-US"/>
        </w:rPr>
        <w:t xml:space="preserve"> viewed through the lenses of </w:t>
      </w:r>
      <w:r w:rsidR="00044BED">
        <w:rPr>
          <w:rFonts w:ascii="Times New Roman" w:eastAsia="DGMetaSerifScience" w:hAnsi="Times New Roman" w:cs="Times New Roman"/>
          <w:sz w:val="24"/>
          <w:szCs w:val="24"/>
          <w:lang w:val="en-US"/>
        </w:rPr>
        <w:t>the methodological apparatus of cognitive linguistics.</w:t>
      </w:r>
      <w:r w:rsidR="009179EB">
        <w:rPr>
          <w:rFonts w:ascii="Times New Roman" w:hAnsi="Times New Roman" w:cs="Times New Roman"/>
          <w:sz w:val="24"/>
          <w:szCs w:val="24"/>
          <w:lang w:val="en-US"/>
        </w:rPr>
        <w:t xml:space="preserve"> </w:t>
      </w:r>
      <w:r w:rsidR="00044BED">
        <w:rPr>
          <w:rFonts w:ascii="Times New Roman" w:eastAsia="DGMetaSerifScience" w:hAnsi="Times New Roman" w:cs="Times New Roman"/>
          <w:sz w:val="24"/>
          <w:szCs w:val="24"/>
          <w:lang w:val="en-US"/>
        </w:rPr>
        <w:t>C</w:t>
      </w:r>
      <w:r w:rsidR="00C2720D">
        <w:rPr>
          <w:rFonts w:ascii="Times New Roman" w:hAnsi="Times New Roman" w:cs="Times New Roman"/>
          <w:sz w:val="24"/>
          <w:szCs w:val="24"/>
          <w:lang w:val="en-US"/>
        </w:rPr>
        <w:t xml:space="preserve">onceptual metaphors identified </w:t>
      </w:r>
      <w:r w:rsidR="00044BED">
        <w:rPr>
          <w:rFonts w:ascii="Times New Roman" w:hAnsi="Times New Roman" w:cs="Times New Roman"/>
          <w:sz w:val="24"/>
          <w:szCs w:val="24"/>
          <w:lang w:val="en-US"/>
        </w:rPr>
        <w:t>i</w:t>
      </w:r>
      <w:r w:rsidR="00122D68">
        <w:rPr>
          <w:rFonts w:ascii="Times New Roman" w:hAnsi="Times New Roman" w:cs="Times New Roman"/>
          <w:sz w:val="24"/>
          <w:szCs w:val="24"/>
          <w:lang w:val="en-US"/>
        </w:rPr>
        <w:t>n the 2014 AR</w:t>
      </w:r>
      <w:r w:rsidR="00044BED">
        <w:rPr>
          <w:rFonts w:ascii="Times New Roman" w:hAnsi="Times New Roman" w:cs="Times New Roman"/>
          <w:sz w:val="24"/>
          <w:szCs w:val="24"/>
          <w:lang w:val="en-US"/>
        </w:rPr>
        <w:t xml:space="preserve"> are </w:t>
      </w:r>
      <w:r w:rsidR="00DF046B">
        <w:rPr>
          <w:rFonts w:ascii="Times New Roman" w:hAnsi="Times New Roman" w:cs="Times New Roman"/>
          <w:sz w:val="24"/>
          <w:szCs w:val="24"/>
          <w:lang w:val="en-US"/>
        </w:rPr>
        <w:t xml:space="preserve">subsequently </w:t>
      </w:r>
      <w:r w:rsidR="00044BED">
        <w:rPr>
          <w:rFonts w:ascii="Times New Roman" w:hAnsi="Times New Roman" w:cs="Times New Roman"/>
          <w:sz w:val="24"/>
          <w:szCs w:val="24"/>
          <w:lang w:val="en-US"/>
        </w:rPr>
        <w:t xml:space="preserve">juxtaposed with </w:t>
      </w:r>
      <w:r w:rsidR="00DF046B">
        <w:rPr>
          <w:rFonts w:ascii="Times New Roman" w:hAnsi="Times New Roman" w:cs="Times New Roman"/>
          <w:sz w:val="24"/>
          <w:szCs w:val="24"/>
          <w:lang w:val="en-US"/>
        </w:rPr>
        <w:t xml:space="preserve">conceptual metaphors associated with </w:t>
      </w:r>
      <w:r w:rsidR="00044BED">
        <w:rPr>
          <w:rFonts w:ascii="Times New Roman" w:hAnsi="Times New Roman" w:cs="Times New Roman"/>
          <w:sz w:val="24"/>
          <w:szCs w:val="24"/>
          <w:lang w:val="en-US"/>
        </w:rPr>
        <w:t>Shell’s</w:t>
      </w:r>
      <w:r w:rsidR="00E903F2">
        <w:rPr>
          <w:rFonts w:ascii="Times New Roman" w:hAnsi="Times New Roman" w:cs="Times New Roman"/>
          <w:sz w:val="24"/>
          <w:szCs w:val="24"/>
          <w:lang w:val="en-US"/>
        </w:rPr>
        <w:t xml:space="preserve"> </w:t>
      </w:r>
      <w:r w:rsidR="00DF046B">
        <w:rPr>
          <w:rFonts w:ascii="Times New Roman" w:hAnsi="Times New Roman" w:cs="Times New Roman"/>
          <w:sz w:val="24"/>
          <w:szCs w:val="24"/>
          <w:lang w:val="en-US"/>
        </w:rPr>
        <w:t>climate-change activities in</w:t>
      </w:r>
      <w:r w:rsidR="00C2720D">
        <w:rPr>
          <w:rFonts w:ascii="Times New Roman" w:hAnsi="Times New Roman" w:cs="Times New Roman"/>
          <w:sz w:val="24"/>
          <w:szCs w:val="24"/>
          <w:lang w:val="en-US"/>
        </w:rPr>
        <w:t xml:space="preserve"> </w:t>
      </w:r>
      <w:r w:rsidR="00280779" w:rsidRPr="00A15B45">
        <w:rPr>
          <w:rFonts w:ascii="Times New Roman" w:hAnsi="Times New Roman" w:cs="Times New Roman"/>
          <w:i/>
          <w:sz w:val="24"/>
          <w:szCs w:val="24"/>
          <w:lang w:val="en-US"/>
        </w:rPr>
        <w:t>The Economist</w:t>
      </w:r>
      <w:r w:rsidR="00280779">
        <w:rPr>
          <w:rFonts w:ascii="Times New Roman" w:hAnsi="Times New Roman" w:cs="Times New Roman"/>
          <w:sz w:val="24"/>
          <w:szCs w:val="24"/>
          <w:lang w:val="en-US"/>
        </w:rPr>
        <w:t xml:space="preserve"> and in </w:t>
      </w:r>
      <w:r w:rsidR="00EA31DA" w:rsidRPr="00EA31DA">
        <w:rPr>
          <w:rFonts w:ascii="Times New Roman" w:hAnsi="Times New Roman" w:cs="Times New Roman"/>
          <w:i/>
          <w:sz w:val="24"/>
          <w:szCs w:val="24"/>
          <w:lang w:val="en-US"/>
        </w:rPr>
        <w:t>The FT</w:t>
      </w:r>
      <w:r w:rsidR="00FF538F">
        <w:rPr>
          <w:rFonts w:ascii="Times New Roman" w:hAnsi="Times New Roman" w:cs="Times New Roman"/>
          <w:sz w:val="24"/>
          <w:szCs w:val="24"/>
          <w:lang w:val="en-US"/>
        </w:rPr>
        <w:t xml:space="preserve">. </w:t>
      </w:r>
      <w:r w:rsidR="00895CEF">
        <w:rPr>
          <w:rFonts w:ascii="Times New Roman" w:hAnsi="Times New Roman" w:cs="Times New Roman"/>
          <w:sz w:val="24"/>
          <w:szCs w:val="24"/>
          <w:lang w:val="en-US"/>
        </w:rPr>
        <w:t>The results</w:t>
      </w:r>
      <w:r w:rsidR="00DF046B">
        <w:rPr>
          <w:rFonts w:ascii="Times New Roman" w:hAnsi="Times New Roman" w:cs="Times New Roman"/>
          <w:sz w:val="24"/>
          <w:szCs w:val="24"/>
          <w:lang w:val="en-US"/>
        </w:rPr>
        <w:t xml:space="preserve"> reveal that</w:t>
      </w:r>
      <w:r w:rsidR="005C0E83">
        <w:rPr>
          <w:rFonts w:ascii="Times New Roman" w:hAnsi="Times New Roman" w:cs="Times New Roman"/>
          <w:sz w:val="24"/>
          <w:szCs w:val="24"/>
          <w:lang w:val="en-US"/>
        </w:rPr>
        <w:t xml:space="preserve"> Shell’s </w:t>
      </w:r>
      <w:r w:rsidR="00DF046B">
        <w:rPr>
          <w:rFonts w:ascii="Times New Roman" w:hAnsi="Times New Roman" w:cs="Times New Roman"/>
          <w:sz w:val="24"/>
          <w:szCs w:val="24"/>
          <w:lang w:val="en-US"/>
        </w:rPr>
        <w:t xml:space="preserve">2014 AR involves the following conceptual metaphors associated with climate change: </w:t>
      </w:r>
      <w:r w:rsidR="0049336C" w:rsidRPr="0049336C">
        <w:rPr>
          <w:rFonts w:ascii="Times New Roman" w:hAnsi="Times New Roman" w:cs="Times New Roman"/>
          <w:sz w:val="24"/>
          <w:szCs w:val="24"/>
          <w:lang w:val="en-US"/>
        </w:rPr>
        <w:t>‘Climate Change as a Journey’, ‘Climate Change as a Battle’, ‘Shell as a Responsible Citizen’, ‘Shell as a Caring Corporation’, ‘Climate Change as Growth’, and ‘Climate Change as Money’</w:t>
      </w:r>
      <w:r w:rsidR="008A2AC8">
        <w:rPr>
          <w:rFonts w:ascii="Times New Roman" w:hAnsi="Times New Roman" w:cs="Times New Roman"/>
          <w:sz w:val="24"/>
          <w:szCs w:val="24"/>
          <w:lang w:val="en-US"/>
        </w:rPr>
        <w:t>.</w:t>
      </w:r>
      <w:r w:rsidR="00DF046B">
        <w:rPr>
          <w:rFonts w:ascii="Times New Roman" w:hAnsi="Times New Roman" w:cs="Times New Roman"/>
          <w:sz w:val="24"/>
          <w:szCs w:val="24"/>
          <w:lang w:val="en-US"/>
        </w:rPr>
        <w:t xml:space="preserve"> In contrast with these conceptual metaphors, </w:t>
      </w:r>
      <w:r w:rsidR="009B542B" w:rsidRPr="00A15B45">
        <w:rPr>
          <w:rFonts w:ascii="Times New Roman" w:hAnsi="Times New Roman" w:cs="Times New Roman"/>
          <w:i/>
          <w:sz w:val="24"/>
          <w:szCs w:val="24"/>
          <w:lang w:val="en-US"/>
        </w:rPr>
        <w:t>The Economist</w:t>
      </w:r>
      <w:r w:rsidR="00086A6B">
        <w:rPr>
          <w:rFonts w:ascii="Times New Roman" w:hAnsi="Times New Roman" w:cs="Times New Roman"/>
          <w:sz w:val="24"/>
          <w:szCs w:val="24"/>
          <w:lang w:val="en-US"/>
        </w:rPr>
        <w:t xml:space="preserve"> </w:t>
      </w:r>
      <w:r w:rsidR="00FF538F">
        <w:rPr>
          <w:rFonts w:ascii="Times New Roman" w:hAnsi="Times New Roman" w:cs="Times New Roman"/>
          <w:sz w:val="24"/>
          <w:szCs w:val="24"/>
          <w:lang w:val="en-US"/>
        </w:rPr>
        <w:t>represent</w:t>
      </w:r>
      <w:r w:rsidR="00086A6B">
        <w:rPr>
          <w:rFonts w:ascii="Times New Roman" w:hAnsi="Times New Roman" w:cs="Times New Roman"/>
          <w:sz w:val="24"/>
          <w:szCs w:val="24"/>
          <w:lang w:val="en-US"/>
        </w:rPr>
        <w:t>s</w:t>
      </w:r>
      <w:r w:rsidR="00DF046B">
        <w:rPr>
          <w:rFonts w:ascii="Times New Roman" w:hAnsi="Times New Roman" w:cs="Times New Roman"/>
          <w:sz w:val="24"/>
          <w:szCs w:val="24"/>
          <w:lang w:val="en-US"/>
        </w:rPr>
        <w:t xml:space="preserve"> Shell’s clim</w:t>
      </w:r>
      <w:r w:rsidR="00B309A7">
        <w:rPr>
          <w:rFonts w:ascii="Times New Roman" w:hAnsi="Times New Roman" w:cs="Times New Roman"/>
          <w:sz w:val="24"/>
          <w:szCs w:val="24"/>
          <w:lang w:val="en-US"/>
        </w:rPr>
        <w:t xml:space="preserve">ate change activities </w:t>
      </w:r>
      <w:r w:rsidR="00AB0F98">
        <w:rPr>
          <w:rFonts w:ascii="Times New Roman" w:hAnsi="Times New Roman" w:cs="Times New Roman"/>
          <w:sz w:val="24"/>
          <w:szCs w:val="24"/>
          <w:lang w:val="en-US"/>
        </w:rPr>
        <w:t>in 2014 via</w:t>
      </w:r>
      <w:r w:rsidR="00217800">
        <w:rPr>
          <w:rFonts w:ascii="Times New Roman" w:hAnsi="Times New Roman" w:cs="Times New Roman"/>
          <w:sz w:val="24"/>
          <w:szCs w:val="24"/>
          <w:lang w:val="en-US"/>
        </w:rPr>
        <w:t xml:space="preserve"> </w:t>
      </w:r>
      <w:r w:rsidR="00086A6B">
        <w:rPr>
          <w:rFonts w:ascii="Times New Roman" w:hAnsi="Times New Roman" w:cs="Times New Roman"/>
          <w:sz w:val="24"/>
          <w:szCs w:val="24"/>
          <w:lang w:val="en-US"/>
        </w:rPr>
        <w:t xml:space="preserve">‘Shell as </w:t>
      </w:r>
      <w:r w:rsidR="00CE7E1C">
        <w:rPr>
          <w:rFonts w:ascii="Times New Roman" w:hAnsi="Times New Roman" w:cs="Times New Roman"/>
          <w:sz w:val="24"/>
          <w:szCs w:val="24"/>
          <w:lang w:val="en-US"/>
        </w:rPr>
        <w:t xml:space="preserve">an </w:t>
      </w:r>
      <w:r w:rsidR="00086A6B">
        <w:rPr>
          <w:rFonts w:ascii="Times New Roman" w:hAnsi="Times New Roman" w:cs="Times New Roman"/>
          <w:sz w:val="24"/>
          <w:szCs w:val="24"/>
          <w:lang w:val="en-US"/>
        </w:rPr>
        <w:t>Immoral Corporation</w:t>
      </w:r>
      <w:r w:rsidR="008B7F4B">
        <w:rPr>
          <w:rFonts w:ascii="Times New Roman" w:hAnsi="Times New Roman" w:cs="Times New Roman"/>
          <w:sz w:val="24"/>
          <w:szCs w:val="24"/>
          <w:lang w:val="en-US"/>
        </w:rPr>
        <w:t>’ and</w:t>
      </w:r>
      <w:r w:rsidR="002F7D8A">
        <w:rPr>
          <w:rFonts w:ascii="Times New Roman" w:hAnsi="Times New Roman" w:cs="Times New Roman"/>
          <w:sz w:val="24"/>
          <w:szCs w:val="24"/>
          <w:lang w:val="en-US"/>
        </w:rPr>
        <w:t xml:space="preserve"> ‘</w:t>
      </w:r>
      <w:r w:rsidR="002F7D8A" w:rsidRPr="002F7D8A">
        <w:rPr>
          <w:rFonts w:ascii="Times New Roman" w:hAnsi="Times New Roman" w:cs="Times New Roman"/>
          <w:sz w:val="24"/>
          <w:szCs w:val="24"/>
          <w:lang w:val="en-US"/>
        </w:rPr>
        <w:t>Shell as a Sinner</w:t>
      </w:r>
      <w:r w:rsidR="00815B3E">
        <w:rPr>
          <w:rFonts w:ascii="Times New Roman" w:hAnsi="Times New Roman" w:cs="Times New Roman"/>
          <w:sz w:val="24"/>
          <w:szCs w:val="24"/>
          <w:lang w:val="en-US"/>
        </w:rPr>
        <w:t>’.</w:t>
      </w:r>
      <w:r w:rsidR="003D1FAE">
        <w:rPr>
          <w:rFonts w:ascii="Times New Roman" w:hAnsi="Times New Roman" w:cs="Times New Roman"/>
          <w:sz w:val="24"/>
          <w:szCs w:val="24"/>
          <w:lang w:val="en-US"/>
        </w:rPr>
        <w:t xml:space="preserve"> </w:t>
      </w:r>
      <w:r w:rsidR="008B7F4B">
        <w:rPr>
          <w:rFonts w:ascii="Times New Roman" w:hAnsi="Times New Roman" w:cs="Times New Roman"/>
          <w:sz w:val="24"/>
          <w:szCs w:val="24"/>
          <w:lang w:val="en-US"/>
        </w:rPr>
        <w:t xml:space="preserve"> </w:t>
      </w:r>
      <w:r w:rsidR="00086A6B" w:rsidRPr="00086A6B">
        <w:rPr>
          <w:rFonts w:ascii="Times New Roman" w:hAnsi="Times New Roman" w:cs="Times New Roman"/>
          <w:i/>
          <w:sz w:val="24"/>
          <w:szCs w:val="24"/>
          <w:lang w:val="en-US"/>
        </w:rPr>
        <w:t>The FT</w:t>
      </w:r>
      <w:r w:rsidR="00086A6B">
        <w:rPr>
          <w:rFonts w:ascii="Times New Roman" w:hAnsi="Times New Roman" w:cs="Times New Roman"/>
          <w:sz w:val="24"/>
          <w:szCs w:val="24"/>
          <w:lang w:val="en-US"/>
        </w:rPr>
        <w:t xml:space="preserve"> frames Shell’s climate change agenda in 2014 by means of conceptual metaphors </w:t>
      </w:r>
      <w:r w:rsidR="00AB0F98" w:rsidRPr="00AB0F98">
        <w:rPr>
          <w:rFonts w:ascii="Times New Roman" w:hAnsi="Times New Roman" w:cs="Times New Roman"/>
          <w:sz w:val="24"/>
          <w:szCs w:val="24"/>
          <w:lang w:val="en-US"/>
        </w:rPr>
        <w:t>‘Climate Change as Growth’, ‘Climate Change as a Journey’, and ‘Climate Change as Money’ respectively</w:t>
      </w:r>
      <w:r w:rsidR="00AB0F98">
        <w:rPr>
          <w:rFonts w:ascii="Times New Roman" w:hAnsi="Times New Roman" w:cs="Times New Roman"/>
          <w:sz w:val="24"/>
          <w:szCs w:val="24"/>
          <w:lang w:val="en-US"/>
        </w:rPr>
        <w:t xml:space="preserve">. </w:t>
      </w:r>
      <w:r w:rsidR="00086A6B">
        <w:rPr>
          <w:rFonts w:ascii="Times New Roman" w:hAnsi="Times New Roman" w:cs="Times New Roman"/>
          <w:sz w:val="24"/>
          <w:szCs w:val="24"/>
          <w:lang w:val="en-US"/>
        </w:rPr>
        <w:t xml:space="preserve">The discrepancies between Shell’s self-image of climate change and its representations by </w:t>
      </w:r>
      <w:r w:rsidR="00086A6B" w:rsidRPr="00086A6B">
        <w:rPr>
          <w:rFonts w:ascii="Times New Roman" w:hAnsi="Times New Roman" w:cs="Times New Roman"/>
          <w:i/>
          <w:sz w:val="24"/>
          <w:szCs w:val="24"/>
          <w:lang w:val="en-US"/>
        </w:rPr>
        <w:t>The Economist</w:t>
      </w:r>
      <w:r w:rsidR="00086A6B">
        <w:rPr>
          <w:rFonts w:ascii="Times New Roman" w:hAnsi="Times New Roman" w:cs="Times New Roman"/>
          <w:sz w:val="24"/>
          <w:szCs w:val="24"/>
          <w:lang w:val="en-US"/>
        </w:rPr>
        <w:t xml:space="preserve"> and </w:t>
      </w:r>
      <w:r w:rsidR="00086A6B" w:rsidRPr="00086A6B">
        <w:rPr>
          <w:rFonts w:ascii="Times New Roman" w:hAnsi="Times New Roman" w:cs="Times New Roman"/>
          <w:i/>
          <w:sz w:val="24"/>
          <w:szCs w:val="24"/>
          <w:lang w:val="en-US"/>
        </w:rPr>
        <w:t>The FT</w:t>
      </w:r>
      <w:r w:rsidR="00086A6B">
        <w:rPr>
          <w:rFonts w:ascii="Times New Roman" w:hAnsi="Times New Roman" w:cs="Times New Roman"/>
          <w:sz w:val="24"/>
          <w:szCs w:val="24"/>
          <w:lang w:val="en-US"/>
        </w:rPr>
        <w:t xml:space="preserve"> </w:t>
      </w:r>
      <w:r w:rsidR="008B7F4B">
        <w:rPr>
          <w:rFonts w:ascii="Times New Roman" w:hAnsi="Times New Roman" w:cs="Times New Roman"/>
          <w:sz w:val="24"/>
          <w:szCs w:val="24"/>
          <w:lang w:val="en-US"/>
        </w:rPr>
        <w:t xml:space="preserve">are further presented and discussed in the article. </w:t>
      </w:r>
      <w:r w:rsidR="005930CE">
        <w:rPr>
          <w:rFonts w:ascii="Times New Roman" w:hAnsi="Times New Roman" w:cs="Times New Roman"/>
          <w:sz w:val="24"/>
          <w:szCs w:val="24"/>
          <w:lang w:val="en-US"/>
        </w:rPr>
        <w:t xml:space="preserve"> </w:t>
      </w:r>
    </w:p>
    <w:p w:rsidR="00246E44" w:rsidRPr="00246E44" w:rsidRDefault="00246E44" w:rsidP="00B36F8D">
      <w:pPr>
        <w:spacing w:line="240" w:lineRule="auto"/>
        <w:jc w:val="both"/>
        <w:rPr>
          <w:rFonts w:ascii="Times New Roman" w:hAnsi="Times New Roman" w:cs="Times New Roman"/>
          <w:i/>
          <w:sz w:val="24"/>
          <w:szCs w:val="24"/>
          <w:lang w:val="en-US"/>
        </w:rPr>
      </w:pPr>
      <w:r w:rsidRPr="00167434">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w:t>
      </w:r>
      <w:r w:rsidR="00C2720D">
        <w:rPr>
          <w:rFonts w:ascii="Times New Roman" w:hAnsi="Times New Roman" w:cs="Times New Roman"/>
          <w:i/>
          <w:sz w:val="24"/>
          <w:szCs w:val="24"/>
          <w:lang w:val="en-US"/>
        </w:rPr>
        <w:t>conceptual metaphor,</w:t>
      </w:r>
      <w:r w:rsidR="002D3660">
        <w:rPr>
          <w:rFonts w:ascii="Times New Roman" w:hAnsi="Times New Roman" w:cs="Times New Roman"/>
          <w:i/>
          <w:sz w:val="24"/>
          <w:szCs w:val="24"/>
          <w:lang w:val="en-US"/>
        </w:rPr>
        <w:t xml:space="preserve"> </w:t>
      </w:r>
      <w:r w:rsidR="00C2720D">
        <w:rPr>
          <w:rFonts w:ascii="Times New Roman" w:hAnsi="Times New Roman" w:cs="Times New Roman"/>
          <w:i/>
          <w:sz w:val="24"/>
          <w:szCs w:val="24"/>
          <w:lang w:val="en-US"/>
        </w:rPr>
        <w:t>corporate discourse,</w:t>
      </w:r>
      <w:r w:rsidRPr="00246E44">
        <w:rPr>
          <w:rFonts w:ascii="Times New Roman" w:hAnsi="Times New Roman" w:cs="Times New Roman"/>
          <w:i/>
          <w:sz w:val="24"/>
          <w:szCs w:val="24"/>
          <w:lang w:val="en-US"/>
        </w:rPr>
        <w:t xml:space="preserve"> climate cha</w:t>
      </w:r>
      <w:r w:rsidR="007171C9">
        <w:rPr>
          <w:rFonts w:ascii="Times New Roman" w:hAnsi="Times New Roman" w:cs="Times New Roman"/>
          <w:i/>
          <w:sz w:val="24"/>
          <w:szCs w:val="24"/>
          <w:lang w:val="en-US"/>
        </w:rPr>
        <w:t>nge, Shell</w:t>
      </w:r>
    </w:p>
    <w:p w:rsidR="00D96987" w:rsidRDefault="007E4056" w:rsidP="00B36F8D">
      <w:pPr>
        <w:spacing w:line="240" w:lineRule="auto"/>
        <w:jc w:val="both"/>
        <w:rPr>
          <w:rFonts w:ascii="Times New Roman" w:hAnsi="Times New Roman" w:cs="Times New Roman"/>
          <w:sz w:val="24"/>
          <w:szCs w:val="24"/>
          <w:lang w:val="en-US"/>
        </w:rPr>
      </w:pPr>
      <w:r w:rsidRPr="007E4056">
        <w:rPr>
          <w:rFonts w:ascii="Times New Roman" w:hAnsi="Times New Roman" w:cs="Times New Roman"/>
          <w:sz w:val="24"/>
          <w:szCs w:val="24"/>
          <w:lang w:val="en-US"/>
        </w:rPr>
        <w:t xml:space="preserve"> </w:t>
      </w:r>
    </w:p>
    <w:p w:rsidR="00121D27" w:rsidRPr="00AA1579" w:rsidRDefault="001B7955" w:rsidP="00D07A13">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653C2A" w:rsidRPr="003976C7">
        <w:rPr>
          <w:rFonts w:ascii="Times New Roman" w:hAnsi="Times New Roman" w:cs="Times New Roman"/>
          <w:b/>
          <w:sz w:val="24"/>
          <w:szCs w:val="24"/>
          <w:lang w:val="en-US"/>
        </w:rPr>
        <w:t>Introduction</w:t>
      </w:r>
    </w:p>
    <w:p w:rsidR="00E22D52" w:rsidRPr="00453ECB" w:rsidRDefault="004A446B" w:rsidP="00D07A1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FD657F">
        <w:rPr>
          <w:rFonts w:ascii="Times New Roman" w:hAnsi="Times New Roman" w:cs="Times New Roman"/>
          <w:sz w:val="24"/>
          <w:szCs w:val="24"/>
          <w:lang w:val="en-US"/>
        </w:rPr>
        <w:t xml:space="preserve"> article involves</w:t>
      </w:r>
      <w:r w:rsidR="007D7AC3">
        <w:rPr>
          <w:rFonts w:ascii="Times New Roman" w:hAnsi="Times New Roman" w:cs="Times New Roman"/>
          <w:sz w:val="24"/>
          <w:szCs w:val="24"/>
          <w:lang w:val="en-US"/>
        </w:rPr>
        <w:t xml:space="preserve"> a qualitative </w:t>
      </w:r>
      <w:r w:rsidR="0038323A">
        <w:rPr>
          <w:rFonts w:ascii="Times New Roman" w:hAnsi="Times New Roman" w:cs="Times New Roman"/>
          <w:sz w:val="24"/>
          <w:szCs w:val="24"/>
          <w:lang w:val="en-US"/>
        </w:rPr>
        <w:t>analysis of Shell’s</w:t>
      </w:r>
      <w:r w:rsidR="00653C2A" w:rsidRPr="00653C2A">
        <w:rPr>
          <w:rFonts w:ascii="Times New Roman" w:hAnsi="Times New Roman" w:cs="Times New Roman"/>
          <w:sz w:val="24"/>
          <w:szCs w:val="24"/>
          <w:lang w:val="en-US"/>
        </w:rPr>
        <w:t xml:space="preserve"> corporat</w:t>
      </w:r>
      <w:r w:rsidR="00653C2A">
        <w:rPr>
          <w:rFonts w:ascii="Times New Roman" w:hAnsi="Times New Roman" w:cs="Times New Roman"/>
          <w:sz w:val="24"/>
          <w:szCs w:val="24"/>
          <w:lang w:val="en-US"/>
        </w:rPr>
        <w:t>e image building in the domain of</w:t>
      </w:r>
      <w:r w:rsidR="00653C2A" w:rsidRPr="00653C2A">
        <w:rPr>
          <w:rFonts w:ascii="Times New Roman" w:hAnsi="Times New Roman" w:cs="Times New Roman"/>
          <w:sz w:val="24"/>
          <w:szCs w:val="24"/>
          <w:lang w:val="en-US"/>
        </w:rPr>
        <w:t xml:space="preserve"> climate change</w:t>
      </w:r>
      <w:r w:rsidR="00653C2A">
        <w:rPr>
          <w:rFonts w:ascii="Times New Roman" w:hAnsi="Times New Roman" w:cs="Times New Roman"/>
          <w:sz w:val="24"/>
          <w:szCs w:val="24"/>
          <w:lang w:val="en-US"/>
        </w:rPr>
        <w:t xml:space="preserve">. Shell’s corporate image building </w:t>
      </w:r>
      <w:r w:rsidR="00351BF0">
        <w:rPr>
          <w:rFonts w:ascii="Times New Roman" w:hAnsi="Times New Roman" w:cs="Times New Roman"/>
          <w:sz w:val="24"/>
          <w:szCs w:val="24"/>
          <w:lang w:val="en-US"/>
        </w:rPr>
        <w:t xml:space="preserve">in relation to </w:t>
      </w:r>
      <w:r w:rsidR="00653C2A">
        <w:rPr>
          <w:rFonts w:ascii="Times New Roman" w:hAnsi="Times New Roman" w:cs="Times New Roman"/>
          <w:sz w:val="24"/>
          <w:szCs w:val="24"/>
          <w:lang w:val="en-US"/>
        </w:rPr>
        <w:t xml:space="preserve">climate change is </w:t>
      </w:r>
      <w:r w:rsidR="00C9449E">
        <w:rPr>
          <w:rFonts w:ascii="Times New Roman" w:hAnsi="Times New Roman" w:cs="Times New Roman"/>
          <w:sz w:val="24"/>
          <w:szCs w:val="24"/>
          <w:lang w:val="en-US"/>
        </w:rPr>
        <w:t>investigated from the vantage point of cognitive ling</w:t>
      </w:r>
      <w:r w:rsidR="007D7AC3">
        <w:rPr>
          <w:rFonts w:ascii="Times New Roman" w:hAnsi="Times New Roman" w:cs="Times New Roman"/>
          <w:sz w:val="24"/>
          <w:szCs w:val="24"/>
          <w:lang w:val="en-US"/>
        </w:rPr>
        <w:t>uistics</w:t>
      </w:r>
      <w:r w:rsidR="00101883">
        <w:rPr>
          <w:rFonts w:ascii="Times New Roman" w:hAnsi="Times New Roman" w:cs="Times New Roman"/>
          <w:sz w:val="24"/>
          <w:szCs w:val="24"/>
          <w:lang w:val="en-US"/>
        </w:rPr>
        <w:t xml:space="preserve"> by means </w:t>
      </w:r>
      <w:r w:rsidR="00C06B75">
        <w:rPr>
          <w:rFonts w:ascii="Times New Roman" w:hAnsi="Times New Roman" w:cs="Times New Roman"/>
          <w:sz w:val="24"/>
          <w:szCs w:val="24"/>
          <w:lang w:val="en-US"/>
        </w:rPr>
        <w:t xml:space="preserve">of </w:t>
      </w:r>
      <w:r w:rsidR="00101883">
        <w:rPr>
          <w:rFonts w:ascii="Times New Roman" w:hAnsi="Times New Roman" w:cs="Times New Roman"/>
          <w:sz w:val="24"/>
          <w:szCs w:val="24"/>
          <w:lang w:val="en-US"/>
        </w:rPr>
        <w:t>conceptual metaphor analysis</w:t>
      </w:r>
      <w:r w:rsidR="007D7AC3">
        <w:rPr>
          <w:rFonts w:ascii="Times New Roman" w:hAnsi="Times New Roman" w:cs="Times New Roman"/>
          <w:sz w:val="24"/>
          <w:szCs w:val="24"/>
          <w:lang w:val="en-US"/>
        </w:rPr>
        <w:t>.</w:t>
      </w:r>
      <w:r w:rsidR="00101883">
        <w:rPr>
          <w:rFonts w:ascii="Times New Roman" w:hAnsi="Times New Roman" w:cs="Times New Roman"/>
          <w:sz w:val="24"/>
          <w:szCs w:val="24"/>
          <w:lang w:val="en-US"/>
        </w:rPr>
        <w:t xml:space="preserve"> </w:t>
      </w:r>
      <w:r w:rsidR="004E5395">
        <w:rPr>
          <w:rFonts w:ascii="Times New Roman" w:hAnsi="Times New Roman" w:cs="Times New Roman"/>
          <w:bCs/>
          <w:sz w:val="24"/>
          <w:szCs w:val="24"/>
          <w:lang w:val="en-US"/>
        </w:rPr>
        <w:t>Acknowledging previous</w:t>
      </w:r>
      <w:r w:rsidR="00D66CA0">
        <w:rPr>
          <w:rFonts w:ascii="Times New Roman" w:hAnsi="Times New Roman" w:cs="Times New Roman"/>
          <w:bCs/>
          <w:sz w:val="24"/>
          <w:szCs w:val="24"/>
          <w:lang w:val="en-US"/>
        </w:rPr>
        <w:t xml:space="preserve"> literature</w:t>
      </w:r>
      <w:r w:rsidR="00453ECB">
        <w:rPr>
          <w:rFonts w:ascii="Times New Roman" w:hAnsi="Times New Roman" w:cs="Times New Roman"/>
          <w:bCs/>
          <w:sz w:val="24"/>
          <w:szCs w:val="24"/>
          <w:lang w:val="en-US"/>
        </w:rPr>
        <w:t xml:space="preserve"> </w:t>
      </w:r>
      <w:r w:rsidR="00C22704">
        <w:rPr>
          <w:rFonts w:ascii="Times New Roman" w:hAnsi="Times New Roman" w:cs="Times New Roman"/>
          <w:bCs/>
          <w:sz w:val="24"/>
          <w:szCs w:val="24"/>
          <w:lang w:val="en-US"/>
        </w:rPr>
        <w:t>(</w:t>
      </w:r>
      <w:proofErr w:type="spellStart"/>
      <w:r w:rsidR="00453ECB">
        <w:rPr>
          <w:rFonts w:ascii="Times New Roman" w:hAnsi="Times New Roman" w:cs="Times New Roman"/>
          <w:bCs/>
          <w:sz w:val="24"/>
          <w:szCs w:val="24"/>
          <w:lang w:val="en-US"/>
        </w:rPr>
        <w:t>Livesey</w:t>
      </w:r>
      <w:proofErr w:type="spellEnd"/>
      <w:r w:rsidR="00453ECB">
        <w:rPr>
          <w:rFonts w:ascii="Times New Roman" w:hAnsi="Times New Roman" w:cs="Times New Roman"/>
          <w:bCs/>
          <w:sz w:val="24"/>
          <w:szCs w:val="24"/>
          <w:lang w:val="en-US"/>
        </w:rPr>
        <w:t xml:space="preserve">, 2001; </w:t>
      </w:r>
      <w:proofErr w:type="spellStart"/>
      <w:r w:rsidR="00453ECB">
        <w:rPr>
          <w:rFonts w:ascii="Times New Roman" w:hAnsi="Times New Roman" w:cs="Times New Roman"/>
          <w:bCs/>
          <w:sz w:val="24"/>
          <w:szCs w:val="24"/>
          <w:lang w:val="en-US"/>
        </w:rPr>
        <w:t>Livesey</w:t>
      </w:r>
      <w:proofErr w:type="spellEnd"/>
      <w:r w:rsidR="00453ECB">
        <w:rPr>
          <w:rFonts w:ascii="Times New Roman" w:hAnsi="Times New Roman" w:cs="Times New Roman"/>
          <w:bCs/>
          <w:sz w:val="24"/>
          <w:szCs w:val="24"/>
          <w:lang w:val="en-US"/>
        </w:rPr>
        <w:t xml:space="preserve"> &amp; </w:t>
      </w:r>
      <w:proofErr w:type="spellStart"/>
      <w:r w:rsidR="00453ECB">
        <w:rPr>
          <w:rFonts w:ascii="Times New Roman" w:hAnsi="Times New Roman" w:cs="Times New Roman"/>
          <w:bCs/>
          <w:sz w:val="24"/>
          <w:szCs w:val="24"/>
          <w:lang w:val="en-US"/>
        </w:rPr>
        <w:t>Kearins</w:t>
      </w:r>
      <w:proofErr w:type="spellEnd"/>
      <w:r w:rsidR="00453ECB">
        <w:rPr>
          <w:rFonts w:ascii="Times New Roman" w:hAnsi="Times New Roman" w:cs="Times New Roman"/>
          <w:bCs/>
          <w:sz w:val="24"/>
          <w:szCs w:val="24"/>
          <w:lang w:val="en-US"/>
        </w:rPr>
        <w:t>, 2002)</w:t>
      </w:r>
      <w:r w:rsidR="004E5395">
        <w:rPr>
          <w:rFonts w:ascii="Times New Roman" w:hAnsi="Times New Roman" w:cs="Times New Roman"/>
          <w:iCs/>
          <w:sz w:val="24"/>
          <w:szCs w:val="24"/>
          <w:lang w:val="en-US"/>
        </w:rPr>
        <w:t>,</w:t>
      </w:r>
      <w:r w:rsidR="00C16F5A">
        <w:rPr>
          <w:rFonts w:ascii="Times New Roman" w:hAnsi="Times New Roman" w:cs="Times New Roman"/>
          <w:bCs/>
          <w:sz w:val="24"/>
          <w:szCs w:val="24"/>
          <w:lang w:val="en-US"/>
        </w:rPr>
        <w:t xml:space="preserve"> this publication</w:t>
      </w:r>
      <w:r w:rsidR="004E5395">
        <w:rPr>
          <w:rFonts w:ascii="Times New Roman" w:hAnsi="Times New Roman" w:cs="Times New Roman"/>
          <w:bCs/>
          <w:sz w:val="24"/>
          <w:szCs w:val="24"/>
          <w:lang w:val="en-US"/>
        </w:rPr>
        <w:t xml:space="preserve"> </w:t>
      </w:r>
      <w:r w:rsidR="00E0538F">
        <w:rPr>
          <w:rFonts w:ascii="Times New Roman" w:hAnsi="Times New Roman" w:cs="Times New Roman"/>
          <w:bCs/>
          <w:sz w:val="24"/>
          <w:szCs w:val="24"/>
          <w:lang w:val="en-US"/>
        </w:rPr>
        <w:t>offers a novel research facet</w:t>
      </w:r>
      <w:r w:rsidR="00C16F5A">
        <w:rPr>
          <w:rFonts w:ascii="Times New Roman" w:hAnsi="Times New Roman" w:cs="Times New Roman"/>
          <w:bCs/>
          <w:sz w:val="24"/>
          <w:szCs w:val="24"/>
          <w:lang w:val="en-US"/>
        </w:rPr>
        <w:t xml:space="preserve"> by </w:t>
      </w:r>
      <w:r w:rsidR="0022709D">
        <w:rPr>
          <w:rFonts w:ascii="Times New Roman" w:hAnsi="Times New Roman" w:cs="Times New Roman"/>
          <w:bCs/>
          <w:sz w:val="24"/>
          <w:szCs w:val="24"/>
          <w:lang w:val="en-US"/>
        </w:rPr>
        <w:t>focu</w:t>
      </w:r>
      <w:r w:rsidR="00C16F5A">
        <w:rPr>
          <w:rFonts w:ascii="Times New Roman" w:hAnsi="Times New Roman" w:cs="Times New Roman"/>
          <w:bCs/>
          <w:sz w:val="24"/>
          <w:szCs w:val="24"/>
          <w:lang w:val="en-US"/>
        </w:rPr>
        <w:t>sing</w:t>
      </w:r>
      <w:r w:rsidR="009125D0">
        <w:rPr>
          <w:rFonts w:ascii="Times New Roman" w:hAnsi="Times New Roman" w:cs="Times New Roman"/>
          <w:bCs/>
          <w:sz w:val="24"/>
          <w:szCs w:val="24"/>
          <w:lang w:val="en-US"/>
        </w:rPr>
        <w:t xml:space="preserve"> on </w:t>
      </w:r>
      <w:r w:rsidR="004E5395">
        <w:rPr>
          <w:rFonts w:ascii="Times New Roman" w:hAnsi="Times New Roman" w:cs="Times New Roman"/>
          <w:bCs/>
          <w:sz w:val="24"/>
          <w:szCs w:val="24"/>
          <w:lang w:val="en-US"/>
        </w:rPr>
        <w:t>Shell</w:t>
      </w:r>
      <w:r w:rsidR="009125D0">
        <w:rPr>
          <w:rFonts w:ascii="Times New Roman" w:hAnsi="Times New Roman" w:cs="Times New Roman"/>
          <w:bCs/>
          <w:sz w:val="24"/>
          <w:szCs w:val="24"/>
          <w:lang w:val="en-US"/>
        </w:rPr>
        <w:t>’s framing of</w:t>
      </w:r>
      <w:r w:rsidR="0019674B">
        <w:rPr>
          <w:rFonts w:ascii="Times New Roman" w:hAnsi="Times New Roman" w:cs="Times New Roman"/>
          <w:bCs/>
          <w:sz w:val="24"/>
          <w:szCs w:val="24"/>
          <w:lang w:val="en-US"/>
        </w:rPr>
        <w:t xml:space="preserve"> </w:t>
      </w:r>
      <w:r w:rsidR="004E5395">
        <w:rPr>
          <w:rFonts w:ascii="Times New Roman" w:hAnsi="Times New Roman" w:cs="Times New Roman"/>
          <w:bCs/>
          <w:sz w:val="24"/>
          <w:szCs w:val="24"/>
          <w:lang w:val="en-US"/>
        </w:rPr>
        <w:t xml:space="preserve">its </w:t>
      </w:r>
      <w:r w:rsidR="0019674B">
        <w:rPr>
          <w:rFonts w:ascii="Times New Roman" w:hAnsi="Times New Roman" w:cs="Times New Roman"/>
          <w:bCs/>
          <w:sz w:val="24"/>
          <w:szCs w:val="24"/>
          <w:lang w:val="en-US"/>
        </w:rPr>
        <w:t>climate change</w:t>
      </w:r>
      <w:r w:rsidR="004E5395">
        <w:rPr>
          <w:rFonts w:ascii="Times New Roman" w:hAnsi="Times New Roman" w:cs="Times New Roman"/>
          <w:bCs/>
          <w:sz w:val="24"/>
          <w:szCs w:val="24"/>
          <w:lang w:val="en-US"/>
        </w:rPr>
        <w:t xml:space="preserve"> discourse </w:t>
      </w:r>
      <w:r w:rsidR="00C16F5A">
        <w:rPr>
          <w:rFonts w:ascii="Times New Roman" w:hAnsi="Times New Roman" w:cs="Times New Roman"/>
          <w:bCs/>
          <w:sz w:val="24"/>
          <w:szCs w:val="24"/>
          <w:lang w:val="en-US"/>
        </w:rPr>
        <w:t xml:space="preserve">in the 2014 AR </w:t>
      </w:r>
      <w:r w:rsidR="009125D0">
        <w:rPr>
          <w:rFonts w:ascii="Times New Roman" w:hAnsi="Times New Roman" w:cs="Times New Roman"/>
          <w:bCs/>
          <w:sz w:val="24"/>
          <w:szCs w:val="24"/>
          <w:lang w:val="en-US"/>
        </w:rPr>
        <w:t>and on</w:t>
      </w:r>
      <w:r w:rsidR="004E5395">
        <w:rPr>
          <w:rFonts w:ascii="Times New Roman" w:hAnsi="Times New Roman" w:cs="Times New Roman"/>
          <w:bCs/>
          <w:sz w:val="24"/>
          <w:szCs w:val="24"/>
          <w:lang w:val="en-US"/>
        </w:rPr>
        <w:t xml:space="preserve"> </w:t>
      </w:r>
      <w:r w:rsidR="00D246D5" w:rsidRPr="00A15B45">
        <w:rPr>
          <w:rFonts w:ascii="Times New Roman" w:hAnsi="Times New Roman" w:cs="Times New Roman"/>
          <w:i/>
          <w:iCs/>
          <w:sz w:val="24"/>
          <w:szCs w:val="24"/>
          <w:lang w:val="en-US"/>
        </w:rPr>
        <w:t>The Economist</w:t>
      </w:r>
      <w:r w:rsidR="009125D0">
        <w:rPr>
          <w:rFonts w:ascii="Times New Roman" w:hAnsi="Times New Roman" w:cs="Times New Roman"/>
          <w:i/>
          <w:iCs/>
          <w:sz w:val="24"/>
          <w:szCs w:val="24"/>
          <w:lang w:val="en-US"/>
        </w:rPr>
        <w:t>’s</w:t>
      </w:r>
      <w:r w:rsidR="00D246D5">
        <w:rPr>
          <w:rFonts w:ascii="Times New Roman" w:hAnsi="Times New Roman" w:cs="Times New Roman"/>
          <w:iCs/>
          <w:sz w:val="24"/>
          <w:szCs w:val="24"/>
          <w:lang w:val="en-US"/>
        </w:rPr>
        <w:t xml:space="preserve"> and </w:t>
      </w:r>
      <w:r w:rsidR="008A5BE9">
        <w:rPr>
          <w:rFonts w:ascii="Times New Roman" w:hAnsi="Times New Roman" w:cs="Times New Roman"/>
          <w:i/>
          <w:iCs/>
          <w:sz w:val="24"/>
          <w:szCs w:val="24"/>
          <w:lang w:val="en-US"/>
        </w:rPr>
        <w:t>The FT</w:t>
      </w:r>
      <w:r w:rsidR="009125D0">
        <w:rPr>
          <w:rFonts w:ascii="Times New Roman" w:hAnsi="Times New Roman" w:cs="Times New Roman"/>
          <w:i/>
          <w:iCs/>
          <w:sz w:val="24"/>
          <w:szCs w:val="24"/>
          <w:lang w:val="en-US"/>
        </w:rPr>
        <w:t>’s</w:t>
      </w:r>
      <w:r w:rsidR="00C16F5A">
        <w:rPr>
          <w:rFonts w:ascii="Times New Roman" w:hAnsi="Times New Roman" w:cs="Times New Roman"/>
          <w:iCs/>
          <w:sz w:val="24"/>
          <w:szCs w:val="24"/>
          <w:lang w:val="en-US"/>
        </w:rPr>
        <w:t xml:space="preserve"> </w:t>
      </w:r>
      <w:r w:rsidR="004E5395">
        <w:rPr>
          <w:rFonts w:ascii="Times New Roman" w:hAnsi="Times New Roman" w:cs="Times New Roman"/>
          <w:bCs/>
          <w:sz w:val="24"/>
          <w:szCs w:val="24"/>
          <w:lang w:val="en-US"/>
        </w:rPr>
        <w:t>report</w:t>
      </w:r>
      <w:r w:rsidR="009125D0">
        <w:rPr>
          <w:rFonts w:ascii="Times New Roman" w:hAnsi="Times New Roman" w:cs="Times New Roman"/>
          <w:bCs/>
          <w:sz w:val="24"/>
          <w:szCs w:val="24"/>
          <w:lang w:val="en-US"/>
        </w:rPr>
        <w:t>ing</w:t>
      </w:r>
      <w:r w:rsidR="004E5395">
        <w:rPr>
          <w:rFonts w:ascii="Times New Roman" w:hAnsi="Times New Roman" w:cs="Times New Roman"/>
          <w:bCs/>
          <w:sz w:val="24"/>
          <w:szCs w:val="24"/>
          <w:lang w:val="en-US"/>
        </w:rPr>
        <w:t xml:space="preserve"> about Shell’s climate change-related activities</w:t>
      </w:r>
      <w:r w:rsidR="00C16F5A">
        <w:rPr>
          <w:rFonts w:ascii="Times New Roman" w:hAnsi="Times New Roman" w:cs="Times New Roman"/>
          <w:bCs/>
          <w:sz w:val="24"/>
          <w:szCs w:val="24"/>
          <w:lang w:val="en-US"/>
        </w:rPr>
        <w:t xml:space="preserve"> within the timeframe of 2014</w:t>
      </w:r>
      <w:r w:rsidR="0019674B">
        <w:rPr>
          <w:rFonts w:ascii="Times New Roman" w:hAnsi="Times New Roman" w:cs="Times New Roman"/>
          <w:bCs/>
          <w:sz w:val="24"/>
          <w:szCs w:val="24"/>
          <w:lang w:val="en-US"/>
        </w:rPr>
        <w:t xml:space="preserve">. </w:t>
      </w:r>
    </w:p>
    <w:p w:rsidR="00653C2A" w:rsidRPr="0038323A" w:rsidRDefault="006C48CD" w:rsidP="00D07A13">
      <w:pPr>
        <w:spacing w:line="240" w:lineRule="auto"/>
        <w:jc w:val="both"/>
        <w:rPr>
          <w:rFonts w:ascii="Times New Roman" w:hAnsi="Times New Roman" w:cs="Times New Roman"/>
          <w:bCs/>
          <w:sz w:val="24"/>
          <w:szCs w:val="24"/>
          <w:lang w:val="en-US"/>
        </w:rPr>
      </w:pPr>
      <w:r>
        <w:rPr>
          <w:rFonts w:ascii="Times New Roman" w:hAnsi="Times New Roman" w:cs="Times New Roman"/>
          <w:iCs/>
          <w:sz w:val="24"/>
          <w:szCs w:val="24"/>
          <w:lang w:val="en-US"/>
        </w:rPr>
        <w:t>The present</w:t>
      </w:r>
      <w:r w:rsidR="006340F0">
        <w:rPr>
          <w:rFonts w:ascii="Times New Roman" w:hAnsi="Times New Roman" w:cs="Times New Roman"/>
          <w:iCs/>
          <w:sz w:val="24"/>
          <w:szCs w:val="24"/>
          <w:lang w:val="en-US"/>
        </w:rPr>
        <w:t xml:space="preserve"> </w:t>
      </w:r>
      <w:r w:rsidR="00AB6648">
        <w:rPr>
          <w:rFonts w:ascii="Times New Roman" w:hAnsi="Times New Roman" w:cs="Times New Roman"/>
          <w:iCs/>
          <w:sz w:val="24"/>
          <w:szCs w:val="24"/>
          <w:lang w:val="en-US"/>
        </w:rPr>
        <w:t>article is structured as fol</w:t>
      </w:r>
      <w:r w:rsidR="004D2B38">
        <w:rPr>
          <w:rFonts w:ascii="Times New Roman" w:hAnsi="Times New Roman" w:cs="Times New Roman"/>
          <w:iCs/>
          <w:sz w:val="24"/>
          <w:szCs w:val="24"/>
          <w:lang w:val="en-US"/>
        </w:rPr>
        <w:t>lows: Fi</w:t>
      </w:r>
      <w:r w:rsidR="003257F2">
        <w:rPr>
          <w:rFonts w:ascii="Times New Roman" w:hAnsi="Times New Roman" w:cs="Times New Roman"/>
          <w:iCs/>
          <w:sz w:val="24"/>
          <w:szCs w:val="24"/>
          <w:lang w:val="en-US"/>
        </w:rPr>
        <w:t xml:space="preserve">rst, </w:t>
      </w:r>
      <w:r w:rsidR="003257F2" w:rsidRPr="003257F2">
        <w:rPr>
          <w:rFonts w:ascii="Times New Roman" w:hAnsi="Times New Roman" w:cs="Times New Roman"/>
          <w:iCs/>
          <w:sz w:val="24"/>
          <w:szCs w:val="24"/>
          <w:lang w:val="en-US"/>
        </w:rPr>
        <w:t>previous research involving conceptual metaphors in Shell’s climate change discourse</w:t>
      </w:r>
      <w:r w:rsidR="003257F2">
        <w:rPr>
          <w:rFonts w:ascii="Times New Roman" w:hAnsi="Times New Roman" w:cs="Times New Roman"/>
          <w:iCs/>
          <w:sz w:val="24"/>
          <w:szCs w:val="24"/>
          <w:lang w:val="en-US"/>
        </w:rPr>
        <w:t xml:space="preserve"> will be outlined</w:t>
      </w:r>
      <w:r w:rsidR="00EB231F">
        <w:rPr>
          <w:rFonts w:ascii="Times New Roman" w:hAnsi="Times New Roman" w:cs="Times New Roman"/>
          <w:iCs/>
          <w:sz w:val="24"/>
          <w:szCs w:val="24"/>
          <w:lang w:val="en-US"/>
        </w:rPr>
        <w:t xml:space="preserve">. </w:t>
      </w:r>
      <w:r w:rsidR="0053660D">
        <w:rPr>
          <w:rFonts w:ascii="Times New Roman" w:hAnsi="Times New Roman" w:cs="Times New Roman"/>
          <w:iCs/>
          <w:sz w:val="24"/>
          <w:szCs w:val="24"/>
          <w:lang w:val="en-US"/>
        </w:rPr>
        <w:t>Second</w:t>
      </w:r>
      <w:r w:rsidR="000A3ED9">
        <w:rPr>
          <w:rFonts w:ascii="Times New Roman" w:hAnsi="Times New Roman" w:cs="Times New Roman"/>
          <w:iCs/>
          <w:sz w:val="24"/>
          <w:szCs w:val="24"/>
          <w:lang w:val="en-US"/>
        </w:rPr>
        <w:t>, previous studies</w:t>
      </w:r>
      <w:r w:rsidR="006E6F35">
        <w:rPr>
          <w:rFonts w:ascii="Times New Roman" w:hAnsi="Times New Roman" w:cs="Times New Roman"/>
          <w:iCs/>
          <w:sz w:val="24"/>
          <w:szCs w:val="24"/>
          <w:lang w:val="en-US"/>
        </w:rPr>
        <w:t xml:space="preserve"> </w:t>
      </w:r>
      <w:r w:rsidR="000037C3">
        <w:rPr>
          <w:rFonts w:ascii="Times New Roman" w:hAnsi="Times New Roman" w:cs="Times New Roman"/>
          <w:iCs/>
          <w:sz w:val="24"/>
          <w:szCs w:val="24"/>
          <w:lang w:val="en-US"/>
        </w:rPr>
        <w:t>of</w:t>
      </w:r>
      <w:r w:rsidR="000A3ED9">
        <w:rPr>
          <w:rFonts w:ascii="Times New Roman" w:hAnsi="Times New Roman" w:cs="Times New Roman"/>
          <w:iCs/>
          <w:sz w:val="24"/>
          <w:szCs w:val="24"/>
          <w:lang w:val="en-US"/>
        </w:rPr>
        <w:t xml:space="preserve"> press coverages of Shell’s environmental</w:t>
      </w:r>
      <w:r w:rsidR="000037C3">
        <w:rPr>
          <w:rFonts w:ascii="Times New Roman" w:hAnsi="Times New Roman" w:cs="Times New Roman"/>
          <w:iCs/>
          <w:sz w:val="24"/>
          <w:szCs w:val="24"/>
          <w:lang w:val="en-US"/>
        </w:rPr>
        <w:t xml:space="preserve"> and climate change-related</w:t>
      </w:r>
      <w:r w:rsidR="000A3ED9">
        <w:rPr>
          <w:rFonts w:ascii="Times New Roman" w:hAnsi="Times New Roman" w:cs="Times New Roman"/>
          <w:iCs/>
          <w:sz w:val="24"/>
          <w:szCs w:val="24"/>
          <w:lang w:val="en-US"/>
        </w:rPr>
        <w:t xml:space="preserve"> activities</w:t>
      </w:r>
      <w:r w:rsidR="006E6F35">
        <w:rPr>
          <w:rFonts w:ascii="Times New Roman" w:hAnsi="Times New Roman" w:cs="Times New Roman"/>
          <w:iCs/>
          <w:sz w:val="24"/>
          <w:szCs w:val="24"/>
          <w:lang w:val="en-US"/>
        </w:rPr>
        <w:t xml:space="preserve"> will be presented. </w:t>
      </w:r>
      <w:r w:rsidR="0053660D">
        <w:rPr>
          <w:rFonts w:ascii="Times New Roman" w:hAnsi="Times New Roman" w:cs="Times New Roman"/>
          <w:iCs/>
          <w:sz w:val="24"/>
          <w:szCs w:val="24"/>
          <w:lang w:val="en-US"/>
        </w:rPr>
        <w:t>Third</w:t>
      </w:r>
      <w:r w:rsidR="00734201">
        <w:rPr>
          <w:rFonts w:ascii="Times New Roman" w:hAnsi="Times New Roman" w:cs="Times New Roman"/>
          <w:iCs/>
          <w:sz w:val="24"/>
          <w:szCs w:val="24"/>
          <w:lang w:val="en-US"/>
        </w:rPr>
        <w:t>, c</w:t>
      </w:r>
      <w:r w:rsidR="000037C3">
        <w:rPr>
          <w:rFonts w:ascii="Times New Roman" w:hAnsi="Times New Roman" w:cs="Times New Roman"/>
          <w:iCs/>
          <w:sz w:val="24"/>
          <w:szCs w:val="24"/>
          <w:lang w:val="en-US"/>
        </w:rPr>
        <w:t>onceptual metaphors associated with climate change will be identified in Shell’s</w:t>
      </w:r>
      <w:r w:rsidR="00D77ECA">
        <w:rPr>
          <w:rFonts w:ascii="Times New Roman" w:hAnsi="Times New Roman" w:cs="Times New Roman"/>
          <w:iCs/>
          <w:sz w:val="24"/>
          <w:szCs w:val="24"/>
          <w:lang w:val="en-US"/>
        </w:rPr>
        <w:t xml:space="preserve"> 2014 AR</w:t>
      </w:r>
      <w:r w:rsidR="000A3ED9">
        <w:rPr>
          <w:rFonts w:ascii="Times New Roman" w:hAnsi="Times New Roman" w:cs="Times New Roman"/>
          <w:iCs/>
          <w:sz w:val="24"/>
          <w:szCs w:val="24"/>
          <w:lang w:val="en-US"/>
        </w:rPr>
        <w:t xml:space="preserve"> and </w:t>
      </w:r>
      <w:r w:rsidR="000037C3">
        <w:rPr>
          <w:rFonts w:ascii="Times New Roman" w:hAnsi="Times New Roman" w:cs="Times New Roman"/>
          <w:iCs/>
          <w:sz w:val="24"/>
          <w:szCs w:val="24"/>
          <w:lang w:val="en-US"/>
        </w:rPr>
        <w:t xml:space="preserve">subsequently </w:t>
      </w:r>
      <w:r w:rsidR="006E6F35">
        <w:rPr>
          <w:rFonts w:ascii="Times New Roman" w:hAnsi="Times New Roman" w:cs="Times New Roman"/>
          <w:iCs/>
          <w:sz w:val="24"/>
          <w:szCs w:val="24"/>
          <w:lang w:val="en-US"/>
        </w:rPr>
        <w:t>juxt</w:t>
      </w:r>
      <w:r w:rsidR="000A3ED9">
        <w:rPr>
          <w:rFonts w:ascii="Times New Roman" w:hAnsi="Times New Roman" w:cs="Times New Roman"/>
          <w:iCs/>
          <w:sz w:val="24"/>
          <w:szCs w:val="24"/>
          <w:lang w:val="en-US"/>
        </w:rPr>
        <w:t>aposed with</w:t>
      </w:r>
      <w:r w:rsidR="00C06B75">
        <w:rPr>
          <w:rFonts w:ascii="Times New Roman" w:hAnsi="Times New Roman" w:cs="Times New Roman"/>
          <w:iCs/>
          <w:sz w:val="24"/>
          <w:szCs w:val="24"/>
          <w:lang w:val="en-US"/>
        </w:rPr>
        <w:t xml:space="preserve"> the </w:t>
      </w:r>
      <w:r w:rsidR="000037C3">
        <w:rPr>
          <w:rFonts w:ascii="Times New Roman" w:hAnsi="Times New Roman" w:cs="Times New Roman"/>
          <w:iCs/>
          <w:sz w:val="24"/>
          <w:szCs w:val="24"/>
          <w:lang w:val="en-US"/>
        </w:rPr>
        <w:t>to-be-identified</w:t>
      </w:r>
      <w:r w:rsidR="00D77ECA">
        <w:rPr>
          <w:rFonts w:ascii="Times New Roman" w:hAnsi="Times New Roman" w:cs="Times New Roman"/>
          <w:iCs/>
          <w:sz w:val="24"/>
          <w:szCs w:val="24"/>
          <w:lang w:val="en-US"/>
        </w:rPr>
        <w:t xml:space="preserve"> conceptual metaphors</w:t>
      </w:r>
      <w:r w:rsidR="000037C3">
        <w:rPr>
          <w:rFonts w:ascii="Times New Roman" w:hAnsi="Times New Roman" w:cs="Times New Roman"/>
          <w:iCs/>
          <w:sz w:val="24"/>
          <w:szCs w:val="24"/>
          <w:lang w:val="en-US"/>
        </w:rPr>
        <w:t xml:space="preserve"> associated with </w:t>
      </w:r>
      <w:r w:rsidR="00D26918">
        <w:rPr>
          <w:rFonts w:ascii="Times New Roman" w:hAnsi="Times New Roman" w:cs="Times New Roman"/>
          <w:iCs/>
          <w:sz w:val="24"/>
          <w:szCs w:val="24"/>
          <w:lang w:val="en-US"/>
        </w:rPr>
        <w:t xml:space="preserve">Shell’s environmental activities reported by </w:t>
      </w:r>
      <w:r w:rsidR="00B640D7" w:rsidRPr="00EA31DA">
        <w:rPr>
          <w:rFonts w:ascii="Times New Roman" w:hAnsi="Times New Roman" w:cs="Times New Roman"/>
          <w:i/>
          <w:iCs/>
          <w:sz w:val="24"/>
          <w:szCs w:val="24"/>
          <w:lang w:val="en-US"/>
        </w:rPr>
        <w:t>The Economist</w:t>
      </w:r>
      <w:r w:rsidR="00B640D7">
        <w:rPr>
          <w:rFonts w:ascii="Times New Roman" w:hAnsi="Times New Roman" w:cs="Times New Roman"/>
          <w:iCs/>
          <w:sz w:val="24"/>
          <w:szCs w:val="24"/>
          <w:lang w:val="en-US"/>
        </w:rPr>
        <w:t xml:space="preserve"> </w:t>
      </w:r>
      <w:r w:rsidR="00280779">
        <w:rPr>
          <w:rFonts w:ascii="Times New Roman" w:hAnsi="Times New Roman" w:cs="Times New Roman"/>
          <w:iCs/>
          <w:sz w:val="24"/>
          <w:szCs w:val="24"/>
          <w:lang w:val="en-US"/>
        </w:rPr>
        <w:t xml:space="preserve">and </w:t>
      </w:r>
      <w:r w:rsidR="008A5BE9">
        <w:rPr>
          <w:rFonts w:ascii="Times New Roman" w:hAnsi="Times New Roman" w:cs="Times New Roman"/>
          <w:i/>
          <w:iCs/>
          <w:sz w:val="24"/>
          <w:szCs w:val="24"/>
          <w:lang w:val="en-US"/>
        </w:rPr>
        <w:t>The FT</w:t>
      </w:r>
      <w:r w:rsidR="000037C3">
        <w:rPr>
          <w:rFonts w:ascii="Times New Roman" w:hAnsi="Times New Roman" w:cs="Times New Roman"/>
          <w:iCs/>
          <w:sz w:val="24"/>
          <w:szCs w:val="24"/>
          <w:lang w:val="en-US"/>
        </w:rPr>
        <w:t xml:space="preserve"> </w:t>
      </w:r>
      <w:r w:rsidR="00D26918">
        <w:rPr>
          <w:rFonts w:ascii="Times New Roman" w:hAnsi="Times New Roman" w:cs="Times New Roman"/>
          <w:iCs/>
          <w:sz w:val="24"/>
          <w:szCs w:val="24"/>
          <w:lang w:val="en-US"/>
        </w:rPr>
        <w:t>respectively</w:t>
      </w:r>
      <w:r w:rsidR="006E6F35">
        <w:rPr>
          <w:rFonts w:ascii="Times New Roman" w:hAnsi="Times New Roman" w:cs="Times New Roman"/>
          <w:iCs/>
          <w:sz w:val="24"/>
          <w:szCs w:val="24"/>
          <w:lang w:val="en-US"/>
        </w:rPr>
        <w:t>.</w:t>
      </w:r>
      <w:r w:rsidR="00106E75">
        <w:rPr>
          <w:rFonts w:ascii="Times New Roman" w:hAnsi="Times New Roman" w:cs="Times New Roman"/>
          <w:iCs/>
          <w:sz w:val="24"/>
          <w:szCs w:val="24"/>
          <w:lang w:val="en-US"/>
        </w:rPr>
        <w:t xml:space="preserve"> </w:t>
      </w:r>
      <w:r w:rsidR="00242B7B">
        <w:rPr>
          <w:rFonts w:ascii="Times New Roman" w:hAnsi="Times New Roman" w:cs="Times New Roman"/>
          <w:iCs/>
          <w:sz w:val="24"/>
          <w:szCs w:val="24"/>
          <w:lang w:val="en-US"/>
        </w:rPr>
        <w:t xml:space="preserve"> </w:t>
      </w:r>
    </w:p>
    <w:p w:rsidR="00864585" w:rsidRDefault="008A489D" w:rsidP="00864585">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1.1. </w:t>
      </w:r>
      <w:r w:rsidR="00864585">
        <w:rPr>
          <w:rFonts w:ascii="Times New Roman" w:hAnsi="Times New Roman" w:cs="Times New Roman"/>
          <w:b/>
          <w:sz w:val="24"/>
          <w:szCs w:val="24"/>
          <w:lang w:val="en-US"/>
        </w:rPr>
        <w:t xml:space="preserve">Previous Research Involving Conceptual Metaphors in Shell’s Climate Change Discourse </w:t>
      </w:r>
    </w:p>
    <w:p w:rsidR="00FE7DFE" w:rsidRPr="00C61E80" w:rsidRDefault="004D2B38" w:rsidP="00AC3503">
      <w:pPr>
        <w:spacing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 xml:space="preserve">In </w:t>
      </w:r>
      <w:r w:rsidR="00D77ECA">
        <w:rPr>
          <w:rFonts w:ascii="Times New Roman" w:hAnsi="Times New Roman" w:cs="Times New Roman"/>
          <w:iCs/>
          <w:sz w:val="24"/>
          <w:szCs w:val="24"/>
          <w:lang w:val="en-US"/>
        </w:rPr>
        <w:t>this research</w:t>
      </w:r>
      <w:r w:rsidR="001679E2">
        <w:rPr>
          <w:rFonts w:ascii="Times New Roman" w:hAnsi="Times New Roman" w:cs="Times New Roman"/>
          <w:iCs/>
          <w:sz w:val="24"/>
          <w:szCs w:val="24"/>
          <w:lang w:val="en-US"/>
        </w:rPr>
        <w:t xml:space="preserve">, Shell’s </w:t>
      </w:r>
      <w:r w:rsidR="00D77ECA">
        <w:rPr>
          <w:rFonts w:ascii="Times New Roman" w:hAnsi="Times New Roman" w:cs="Times New Roman"/>
          <w:iCs/>
          <w:sz w:val="24"/>
          <w:szCs w:val="24"/>
          <w:lang w:val="en-US"/>
        </w:rPr>
        <w:t>climate change discourse</w:t>
      </w:r>
      <w:r w:rsidR="00EE76B6">
        <w:rPr>
          <w:rFonts w:ascii="Times New Roman" w:hAnsi="Times New Roman" w:cs="Times New Roman"/>
          <w:iCs/>
          <w:sz w:val="24"/>
          <w:szCs w:val="24"/>
          <w:lang w:val="en-US"/>
        </w:rPr>
        <w:t xml:space="preserve"> is </w:t>
      </w:r>
      <w:proofErr w:type="spellStart"/>
      <w:r w:rsidR="00EE76B6">
        <w:rPr>
          <w:rFonts w:ascii="Times New Roman" w:hAnsi="Times New Roman" w:cs="Times New Roman"/>
          <w:iCs/>
          <w:sz w:val="24"/>
          <w:szCs w:val="24"/>
          <w:lang w:val="en-US"/>
        </w:rPr>
        <w:t>analysed</w:t>
      </w:r>
      <w:proofErr w:type="spellEnd"/>
      <w:r w:rsidR="00EE76B6">
        <w:rPr>
          <w:rFonts w:ascii="Times New Roman" w:hAnsi="Times New Roman" w:cs="Times New Roman"/>
          <w:iCs/>
          <w:sz w:val="24"/>
          <w:szCs w:val="24"/>
          <w:lang w:val="en-US"/>
        </w:rPr>
        <w:t xml:space="preserve"> through the apparatus of cognitive linguistics.</w:t>
      </w:r>
      <w:r>
        <w:rPr>
          <w:rFonts w:ascii="Times New Roman" w:hAnsi="Times New Roman" w:cs="Times New Roman"/>
          <w:iCs/>
          <w:sz w:val="24"/>
          <w:szCs w:val="24"/>
          <w:lang w:val="en-US"/>
        </w:rPr>
        <w:t xml:space="preserve"> </w:t>
      </w:r>
      <w:r w:rsidR="00C8248D">
        <w:rPr>
          <w:rFonts w:ascii="Times New Roman" w:hAnsi="Times New Roman" w:cs="Times New Roman"/>
          <w:iCs/>
          <w:sz w:val="24"/>
          <w:szCs w:val="24"/>
          <w:lang w:val="en-US"/>
        </w:rPr>
        <w:t>T</w:t>
      </w:r>
      <w:r w:rsidR="007D2395" w:rsidRPr="007D2395">
        <w:rPr>
          <w:rFonts w:ascii="Times New Roman" w:hAnsi="Times New Roman" w:cs="Times New Roman"/>
          <w:iCs/>
          <w:sz w:val="24"/>
          <w:szCs w:val="24"/>
          <w:lang w:val="en-US"/>
        </w:rPr>
        <w:t xml:space="preserve">he grounding of language in discourse and </w:t>
      </w:r>
      <w:r w:rsidR="00C8248D">
        <w:rPr>
          <w:rFonts w:ascii="Times New Roman" w:hAnsi="Times New Roman" w:cs="Times New Roman"/>
          <w:iCs/>
          <w:sz w:val="24"/>
          <w:szCs w:val="24"/>
          <w:lang w:val="en-US"/>
        </w:rPr>
        <w:t xml:space="preserve">social interaction is </w:t>
      </w:r>
      <w:r w:rsidR="007D2395">
        <w:rPr>
          <w:rFonts w:ascii="Times New Roman" w:hAnsi="Times New Roman" w:cs="Times New Roman"/>
          <w:iCs/>
          <w:sz w:val="24"/>
          <w:szCs w:val="24"/>
          <w:lang w:val="en-US"/>
        </w:rPr>
        <w:t xml:space="preserve">central </w:t>
      </w:r>
      <w:r w:rsidR="00C8248D">
        <w:rPr>
          <w:rFonts w:ascii="Times New Roman" w:hAnsi="Times New Roman" w:cs="Times New Roman"/>
          <w:iCs/>
          <w:sz w:val="24"/>
          <w:szCs w:val="24"/>
          <w:lang w:val="en-US"/>
        </w:rPr>
        <w:t>to cogn</w:t>
      </w:r>
      <w:r w:rsidR="00460DB7">
        <w:rPr>
          <w:rFonts w:ascii="Times New Roman" w:hAnsi="Times New Roman" w:cs="Times New Roman"/>
          <w:iCs/>
          <w:sz w:val="24"/>
          <w:szCs w:val="24"/>
          <w:lang w:val="en-US"/>
        </w:rPr>
        <w:t>itive linguistic paradigm (</w:t>
      </w:r>
      <w:proofErr w:type="spellStart"/>
      <w:r w:rsidR="00460DB7">
        <w:rPr>
          <w:rFonts w:ascii="Times New Roman" w:hAnsi="Times New Roman" w:cs="Times New Roman"/>
          <w:iCs/>
          <w:sz w:val="24"/>
          <w:szCs w:val="24"/>
          <w:lang w:val="en-US"/>
        </w:rPr>
        <w:t>Lakoff</w:t>
      </w:r>
      <w:proofErr w:type="spellEnd"/>
      <w:r w:rsidR="00460DB7">
        <w:rPr>
          <w:rFonts w:ascii="Times New Roman" w:hAnsi="Times New Roman" w:cs="Times New Roman"/>
          <w:iCs/>
          <w:sz w:val="24"/>
          <w:szCs w:val="24"/>
          <w:lang w:val="en-US"/>
        </w:rPr>
        <w:t>, 2006</w:t>
      </w:r>
      <w:r w:rsidR="00C8248D">
        <w:rPr>
          <w:rFonts w:ascii="Times New Roman" w:hAnsi="Times New Roman" w:cs="Times New Roman"/>
          <w:iCs/>
          <w:sz w:val="24"/>
          <w:szCs w:val="24"/>
          <w:lang w:val="en-US"/>
        </w:rPr>
        <w:t>)</w:t>
      </w:r>
      <w:r w:rsidR="007D2395">
        <w:rPr>
          <w:rFonts w:ascii="Times New Roman" w:hAnsi="Times New Roman" w:cs="Times New Roman"/>
          <w:iCs/>
          <w:sz w:val="24"/>
          <w:szCs w:val="24"/>
          <w:lang w:val="en-US"/>
        </w:rPr>
        <w:t>.</w:t>
      </w:r>
      <w:r w:rsidR="0058405E">
        <w:rPr>
          <w:rFonts w:ascii="Times New Roman" w:hAnsi="Times New Roman" w:cs="Times New Roman"/>
          <w:iCs/>
          <w:sz w:val="24"/>
          <w:szCs w:val="24"/>
          <w:lang w:val="en-US"/>
        </w:rPr>
        <w:t xml:space="preserve"> A socio-cogn</w:t>
      </w:r>
      <w:r w:rsidR="009E1643">
        <w:rPr>
          <w:rFonts w:ascii="Times New Roman" w:hAnsi="Times New Roman" w:cs="Times New Roman"/>
          <w:iCs/>
          <w:sz w:val="24"/>
          <w:szCs w:val="24"/>
          <w:lang w:val="en-US"/>
        </w:rPr>
        <w:t>itive turn in discourse studies</w:t>
      </w:r>
      <w:r w:rsidR="0058405E">
        <w:rPr>
          <w:rFonts w:ascii="Times New Roman" w:hAnsi="Times New Roman" w:cs="Times New Roman"/>
          <w:iCs/>
          <w:sz w:val="24"/>
          <w:szCs w:val="24"/>
          <w:lang w:val="en-US"/>
        </w:rPr>
        <w:t xml:space="preserve"> involves a contention that </w:t>
      </w:r>
      <w:r w:rsidR="0058405E" w:rsidRPr="00361731">
        <w:rPr>
          <w:rFonts w:ascii="Times New Roman" w:hAnsi="Times New Roman" w:cs="Times New Roman"/>
          <w:iCs/>
          <w:sz w:val="24"/>
          <w:szCs w:val="24"/>
          <w:lang w:val="en-US"/>
        </w:rPr>
        <w:t>discourse is embe</w:t>
      </w:r>
      <w:r w:rsidR="00361731">
        <w:rPr>
          <w:rFonts w:ascii="Times New Roman" w:hAnsi="Times New Roman" w:cs="Times New Roman"/>
          <w:iCs/>
          <w:sz w:val="24"/>
          <w:szCs w:val="24"/>
          <w:lang w:val="en-US"/>
        </w:rPr>
        <w:t>dded in cognitive, soc</w:t>
      </w:r>
      <w:r w:rsidR="00C0554B">
        <w:rPr>
          <w:rFonts w:ascii="Times New Roman" w:hAnsi="Times New Roman" w:cs="Times New Roman"/>
          <w:iCs/>
          <w:sz w:val="24"/>
          <w:szCs w:val="24"/>
          <w:lang w:val="en-US"/>
        </w:rPr>
        <w:t>ial and cultural contexts, which are constructed</w:t>
      </w:r>
      <w:r w:rsidR="00361731">
        <w:rPr>
          <w:rFonts w:ascii="Times New Roman" w:hAnsi="Times New Roman" w:cs="Times New Roman"/>
          <w:iCs/>
          <w:sz w:val="24"/>
          <w:szCs w:val="24"/>
          <w:lang w:val="en-US"/>
        </w:rPr>
        <w:t xml:space="preserve"> from a certain perspective</w:t>
      </w:r>
      <w:r w:rsidR="006D7644">
        <w:rPr>
          <w:rFonts w:ascii="Times New Roman" w:hAnsi="Times New Roman" w:cs="Times New Roman"/>
          <w:iCs/>
          <w:sz w:val="24"/>
          <w:szCs w:val="24"/>
          <w:lang w:val="en-US"/>
        </w:rPr>
        <w:t xml:space="preserve"> and</w:t>
      </w:r>
      <w:r w:rsidR="00AC3503" w:rsidRPr="00361731">
        <w:rPr>
          <w:rFonts w:ascii="Times New Roman" w:hAnsi="Times New Roman" w:cs="Times New Roman"/>
          <w:iCs/>
          <w:sz w:val="24"/>
          <w:szCs w:val="24"/>
          <w:lang w:val="en-US"/>
        </w:rPr>
        <w:t xml:space="preserve"> </w:t>
      </w:r>
      <w:r w:rsidR="00C0554B">
        <w:rPr>
          <w:rFonts w:ascii="Times New Roman" w:hAnsi="Times New Roman" w:cs="Times New Roman"/>
          <w:iCs/>
          <w:sz w:val="24"/>
          <w:szCs w:val="24"/>
          <w:lang w:val="en-US"/>
        </w:rPr>
        <w:t xml:space="preserve">by </w:t>
      </w:r>
      <w:r w:rsidR="00AC3503" w:rsidRPr="00361731">
        <w:rPr>
          <w:rFonts w:ascii="Times New Roman" w:hAnsi="Times New Roman" w:cs="Times New Roman"/>
          <w:iCs/>
          <w:sz w:val="24"/>
          <w:szCs w:val="24"/>
          <w:lang w:val="en-US"/>
        </w:rPr>
        <w:t>a particular set of practices</w:t>
      </w:r>
      <w:r w:rsidR="00AC3503">
        <w:rPr>
          <w:rFonts w:ascii="Times New Roman" w:hAnsi="Times New Roman" w:cs="Times New Roman"/>
          <w:iCs/>
          <w:sz w:val="24"/>
          <w:szCs w:val="24"/>
          <w:lang w:val="en-US"/>
        </w:rPr>
        <w:t xml:space="preserve"> (</w:t>
      </w:r>
      <w:proofErr w:type="spellStart"/>
      <w:r w:rsidR="00AC3503">
        <w:rPr>
          <w:rFonts w:ascii="Times New Roman" w:hAnsi="Times New Roman" w:cs="Times New Roman"/>
          <w:iCs/>
          <w:sz w:val="24"/>
          <w:szCs w:val="24"/>
          <w:lang w:val="en-US"/>
        </w:rPr>
        <w:t>Hajer</w:t>
      </w:r>
      <w:proofErr w:type="spellEnd"/>
      <w:r w:rsidR="00AC3503">
        <w:rPr>
          <w:rFonts w:ascii="Times New Roman" w:hAnsi="Times New Roman" w:cs="Times New Roman"/>
          <w:iCs/>
          <w:sz w:val="24"/>
          <w:szCs w:val="24"/>
          <w:lang w:val="en-US"/>
        </w:rPr>
        <w:t>, 1995:</w:t>
      </w:r>
      <w:r w:rsidR="006D7644">
        <w:rPr>
          <w:rFonts w:ascii="Times New Roman" w:hAnsi="Times New Roman" w:cs="Times New Roman"/>
          <w:iCs/>
          <w:sz w:val="24"/>
          <w:szCs w:val="24"/>
          <w:lang w:val="en-US"/>
        </w:rPr>
        <w:t>44)</w:t>
      </w:r>
      <w:r w:rsidR="008C7C4E" w:rsidRPr="008C7C4E">
        <w:rPr>
          <w:rFonts w:ascii="Times New Roman" w:hAnsi="Times New Roman" w:cs="Times New Roman"/>
          <w:iCs/>
          <w:sz w:val="24"/>
          <w:szCs w:val="24"/>
          <w:lang w:val="en-US"/>
        </w:rPr>
        <w:t>.</w:t>
      </w:r>
      <w:r w:rsidR="00EC198E">
        <w:rPr>
          <w:rFonts w:ascii="Times New Roman" w:hAnsi="Times New Roman" w:cs="Times New Roman"/>
          <w:iCs/>
          <w:sz w:val="24"/>
          <w:szCs w:val="24"/>
          <w:lang w:val="en-US"/>
        </w:rPr>
        <w:t xml:space="preserve"> </w:t>
      </w:r>
      <w:r w:rsidR="002323F4">
        <w:rPr>
          <w:rFonts w:ascii="Times New Roman" w:hAnsi="Times New Roman" w:cs="Times New Roman"/>
          <w:iCs/>
          <w:sz w:val="24"/>
          <w:szCs w:val="24"/>
          <w:lang w:val="en-US"/>
        </w:rPr>
        <w:t>Disc</w:t>
      </w:r>
      <w:r w:rsidR="00253820">
        <w:rPr>
          <w:rFonts w:ascii="Times New Roman" w:hAnsi="Times New Roman" w:cs="Times New Roman"/>
          <w:iCs/>
          <w:sz w:val="24"/>
          <w:szCs w:val="24"/>
          <w:lang w:val="en-US"/>
        </w:rPr>
        <w:t>ursive contexts</w:t>
      </w:r>
      <w:r w:rsidR="00BB5BCA">
        <w:rPr>
          <w:rFonts w:ascii="Times New Roman" w:hAnsi="Times New Roman" w:cs="Times New Roman"/>
          <w:iCs/>
          <w:sz w:val="24"/>
          <w:szCs w:val="24"/>
          <w:lang w:val="en-US"/>
        </w:rPr>
        <w:t xml:space="preserve"> are</w:t>
      </w:r>
      <w:r w:rsidR="00450FE4">
        <w:rPr>
          <w:rFonts w:ascii="Times New Roman" w:hAnsi="Times New Roman" w:cs="Times New Roman"/>
          <w:iCs/>
          <w:sz w:val="24"/>
          <w:szCs w:val="24"/>
          <w:lang w:val="en-US"/>
        </w:rPr>
        <w:t xml:space="preserve"> </w:t>
      </w:r>
      <w:proofErr w:type="spellStart"/>
      <w:r w:rsidR="00450FE4">
        <w:rPr>
          <w:rFonts w:ascii="Times New Roman" w:hAnsi="Times New Roman" w:cs="Times New Roman"/>
          <w:iCs/>
          <w:sz w:val="24"/>
          <w:szCs w:val="24"/>
          <w:lang w:val="en-US"/>
        </w:rPr>
        <w:t>theorised</w:t>
      </w:r>
      <w:proofErr w:type="spellEnd"/>
      <w:r w:rsidR="00450FE4">
        <w:rPr>
          <w:rFonts w:ascii="Times New Roman" w:hAnsi="Times New Roman" w:cs="Times New Roman"/>
          <w:iCs/>
          <w:sz w:val="24"/>
          <w:szCs w:val="24"/>
          <w:lang w:val="en-US"/>
        </w:rPr>
        <w:t xml:space="preserve"> to be </w:t>
      </w:r>
      <w:r w:rsidR="006A3852">
        <w:rPr>
          <w:rFonts w:ascii="Times New Roman" w:hAnsi="Times New Roman" w:cs="Times New Roman"/>
          <w:iCs/>
          <w:sz w:val="24"/>
          <w:szCs w:val="24"/>
          <w:lang w:val="en-US"/>
        </w:rPr>
        <w:t>construed and framed</w:t>
      </w:r>
      <w:r w:rsidR="0011157B">
        <w:rPr>
          <w:rFonts w:ascii="Times New Roman" w:hAnsi="Times New Roman" w:cs="Times New Roman"/>
          <w:iCs/>
          <w:sz w:val="24"/>
          <w:szCs w:val="24"/>
          <w:lang w:val="en-US"/>
        </w:rPr>
        <w:t xml:space="preserve"> by </w:t>
      </w:r>
      <w:r w:rsidR="000F3682">
        <w:rPr>
          <w:rFonts w:ascii="Times New Roman" w:hAnsi="Times New Roman" w:cs="Times New Roman"/>
          <w:iCs/>
          <w:sz w:val="24"/>
          <w:szCs w:val="24"/>
          <w:lang w:val="en-US"/>
        </w:rPr>
        <w:t>mental representati</w:t>
      </w:r>
      <w:r w:rsidR="00A309F9">
        <w:rPr>
          <w:rFonts w:ascii="Times New Roman" w:hAnsi="Times New Roman" w:cs="Times New Roman"/>
          <w:iCs/>
          <w:sz w:val="24"/>
          <w:szCs w:val="24"/>
          <w:lang w:val="en-US"/>
        </w:rPr>
        <w:t xml:space="preserve">ons, for instance, </w:t>
      </w:r>
      <w:r w:rsidR="000F3682">
        <w:rPr>
          <w:rFonts w:ascii="Times New Roman" w:hAnsi="Times New Roman" w:cs="Times New Roman"/>
          <w:iCs/>
          <w:sz w:val="24"/>
          <w:szCs w:val="24"/>
          <w:lang w:val="en-US"/>
        </w:rPr>
        <w:t>conceptual metaphor</w:t>
      </w:r>
      <w:r w:rsidR="00F52213">
        <w:rPr>
          <w:rFonts w:ascii="Times New Roman" w:hAnsi="Times New Roman" w:cs="Times New Roman"/>
          <w:iCs/>
          <w:sz w:val="24"/>
          <w:szCs w:val="24"/>
          <w:lang w:val="en-US"/>
        </w:rPr>
        <w:t>s</w:t>
      </w:r>
      <w:r w:rsidR="00465559">
        <w:rPr>
          <w:rFonts w:ascii="Times New Roman" w:hAnsi="Times New Roman" w:cs="Times New Roman"/>
          <w:iCs/>
          <w:sz w:val="24"/>
          <w:szCs w:val="24"/>
          <w:lang w:val="en-US"/>
        </w:rPr>
        <w:t xml:space="preserve"> </w:t>
      </w:r>
      <w:r w:rsidR="00B91438">
        <w:rPr>
          <w:rFonts w:ascii="Times New Roman" w:hAnsi="Times New Roman" w:cs="Times New Roman"/>
          <w:iCs/>
          <w:sz w:val="24"/>
          <w:szCs w:val="24"/>
          <w:lang w:val="en-US"/>
        </w:rPr>
        <w:t>(Eubanks, 2005</w:t>
      </w:r>
      <w:r w:rsidR="00DB0EC3">
        <w:rPr>
          <w:rFonts w:ascii="Times New Roman" w:hAnsi="Times New Roman" w:cs="Times New Roman"/>
          <w:iCs/>
          <w:sz w:val="24"/>
          <w:szCs w:val="24"/>
          <w:lang w:val="en-US"/>
        </w:rPr>
        <w:t>; Kapranov, 2015</w:t>
      </w:r>
      <w:r w:rsidR="00FB56A3">
        <w:rPr>
          <w:rFonts w:ascii="Times New Roman" w:hAnsi="Times New Roman" w:cs="Times New Roman"/>
          <w:iCs/>
          <w:sz w:val="24"/>
          <w:szCs w:val="24"/>
          <w:lang w:val="en-US"/>
        </w:rPr>
        <w:t>)</w:t>
      </w:r>
      <w:r w:rsidR="00FB56A3" w:rsidRPr="00FB56A3">
        <w:rPr>
          <w:rFonts w:ascii="Times New Roman" w:hAnsi="Times New Roman" w:cs="Times New Roman"/>
          <w:iCs/>
          <w:sz w:val="24"/>
          <w:szCs w:val="24"/>
          <w:lang w:val="en-US"/>
        </w:rPr>
        <w:t>.</w:t>
      </w:r>
      <w:r w:rsidR="0080727F">
        <w:rPr>
          <w:rFonts w:ascii="Times New Roman" w:hAnsi="Times New Roman" w:cs="Times New Roman"/>
          <w:iCs/>
          <w:sz w:val="24"/>
          <w:szCs w:val="24"/>
          <w:lang w:val="en-US"/>
        </w:rPr>
        <w:t xml:space="preserve"> </w:t>
      </w:r>
    </w:p>
    <w:p w:rsidR="00A32F1D" w:rsidRPr="00AE54ED" w:rsidRDefault="00273846" w:rsidP="00A32F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Conceptual </w:t>
      </w:r>
      <w:r>
        <w:rPr>
          <w:rFonts w:ascii="Times New Roman" w:hAnsi="Times New Roman" w:cs="Times New Roman"/>
          <w:iCs/>
          <w:sz w:val="24"/>
          <w:szCs w:val="24"/>
          <w:lang w:val="en-US"/>
        </w:rPr>
        <w:t xml:space="preserve">metaphor is regarded as a basic element in </w:t>
      </w:r>
      <w:r w:rsidR="00A52CFB">
        <w:rPr>
          <w:rFonts w:ascii="Times New Roman" w:hAnsi="Times New Roman" w:cs="Times New Roman"/>
          <w:iCs/>
          <w:sz w:val="24"/>
          <w:szCs w:val="24"/>
          <w:lang w:val="en-US"/>
        </w:rPr>
        <w:t>cognitive systems</w:t>
      </w:r>
      <w:r>
        <w:rPr>
          <w:rFonts w:ascii="Times New Roman" w:hAnsi="Times New Roman" w:cs="Times New Roman"/>
          <w:iCs/>
          <w:sz w:val="24"/>
          <w:szCs w:val="24"/>
          <w:lang w:val="en-US"/>
        </w:rPr>
        <w:t>, being central to language in general and to the domains of semantics</w:t>
      </w:r>
      <w:r w:rsidRPr="00C45D5B">
        <w:rPr>
          <w:rFonts w:ascii="Times New Roman" w:hAnsi="Times New Roman" w:cs="Times New Roman"/>
          <w:iCs/>
          <w:sz w:val="24"/>
          <w:szCs w:val="24"/>
          <w:lang w:val="en-US"/>
        </w:rPr>
        <w:t xml:space="preserve"> an</w:t>
      </w:r>
      <w:r>
        <w:rPr>
          <w:rFonts w:ascii="Times New Roman" w:hAnsi="Times New Roman" w:cs="Times New Roman"/>
          <w:iCs/>
          <w:sz w:val="24"/>
          <w:szCs w:val="24"/>
          <w:lang w:val="en-US"/>
        </w:rPr>
        <w:t xml:space="preserve">d </w:t>
      </w:r>
      <w:r w:rsidRPr="00C45D5B">
        <w:rPr>
          <w:rFonts w:ascii="Times New Roman" w:hAnsi="Times New Roman" w:cs="Times New Roman"/>
          <w:iCs/>
          <w:sz w:val="24"/>
          <w:szCs w:val="24"/>
          <w:lang w:val="en-US"/>
        </w:rPr>
        <w:t>pragmatics</w:t>
      </w:r>
      <w:r>
        <w:rPr>
          <w:rFonts w:ascii="Times New Roman" w:hAnsi="Times New Roman" w:cs="Times New Roman"/>
          <w:iCs/>
          <w:sz w:val="24"/>
          <w:szCs w:val="24"/>
          <w:lang w:val="en-US"/>
        </w:rPr>
        <w:t xml:space="preserve"> in particular (</w:t>
      </w:r>
      <w:proofErr w:type="spellStart"/>
      <w:r>
        <w:rPr>
          <w:rFonts w:ascii="Times New Roman" w:hAnsi="Times New Roman" w:cs="Times New Roman"/>
          <w:iCs/>
          <w:sz w:val="24"/>
          <w:szCs w:val="24"/>
          <w:lang w:val="en-US"/>
        </w:rPr>
        <w:t>Lakoff</w:t>
      </w:r>
      <w:proofErr w:type="spellEnd"/>
      <w:r>
        <w:rPr>
          <w:rFonts w:ascii="Times New Roman" w:hAnsi="Times New Roman" w:cs="Times New Roman"/>
          <w:iCs/>
          <w:sz w:val="24"/>
          <w:szCs w:val="24"/>
          <w:lang w:val="en-US"/>
        </w:rPr>
        <w:t xml:space="preserve">, 1993:204). </w:t>
      </w:r>
      <w:r w:rsidR="00DC4E9F">
        <w:rPr>
          <w:rFonts w:ascii="Times New Roman" w:hAnsi="Times New Roman" w:cs="Times New Roman"/>
          <w:iCs/>
          <w:sz w:val="24"/>
          <w:szCs w:val="24"/>
          <w:lang w:val="en-US"/>
        </w:rPr>
        <w:t>Conceptual metaphors involve c</w:t>
      </w:r>
      <w:r w:rsidR="0002414C" w:rsidRPr="009B3013">
        <w:rPr>
          <w:rFonts w:ascii="Times New Roman" w:hAnsi="Times New Roman" w:cs="Times New Roman"/>
          <w:iCs/>
          <w:sz w:val="24"/>
          <w:szCs w:val="24"/>
          <w:lang w:val="en-US"/>
        </w:rPr>
        <w:t>orresponde</w:t>
      </w:r>
      <w:r w:rsidR="0002414C">
        <w:rPr>
          <w:rFonts w:ascii="Times New Roman" w:hAnsi="Times New Roman" w:cs="Times New Roman"/>
          <w:iCs/>
          <w:sz w:val="24"/>
          <w:szCs w:val="24"/>
          <w:lang w:val="en-US"/>
        </w:rPr>
        <w:t>nces between different and unrelated conceptual domains, where a cross-domain mapping is established between the source and the target domain</w:t>
      </w:r>
      <w:r w:rsidR="00DC4E9F">
        <w:rPr>
          <w:rFonts w:ascii="Times New Roman" w:hAnsi="Times New Roman" w:cs="Times New Roman"/>
          <w:sz w:val="24"/>
          <w:szCs w:val="24"/>
          <w:lang w:val="en-US"/>
        </w:rPr>
        <w:t xml:space="preserve">. </w:t>
      </w:r>
      <w:proofErr w:type="spellStart"/>
      <w:r w:rsidR="008A4FEB">
        <w:rPr>
          <w:rFonts w:ascii="Times New Roman" w:hAnsi="Times New Roman" w:cs="Times New Roman"/>
          <w:sz w:val="24"/>
          <w:szCs w:val="24"/>
          <w:lang w:val="en-US"/>
        </w:rPr>
        <w:t>Lakoff</w:t>
      </w:r>
      <w:proofErr w:type="spellEnd"/>
      <w:r w:rsidR="008A4FEB">
        <w:rPr>
          <w:rFonts w:ascii="Times New Roman" w:hAnsi="Times New Roman" w:cs="Times New Roman"/>
          <w:sz w:val="24"/>
          <w:szCs w:val="24"/>
          <w:lang w:val="en-US"/>
        </w:rPr>
        <w:t xml:space="preserve"> (1993:184) posits that </w:t>
      </w:r>
      <w:r w:rsidR="002C1E55">
        <w:rPr>
          <w:rFonts w:ascii="Times New Roman" w:hAnsi="Times New Roman" w:cs="Times New Roman"/>
          <w:sz w:val="24"/>
          <w:szCs w:val="24"/>
          <w:lang w:val="en-US"/>
        </w:rPr>
        <w:t xml:space="preserve">conceptual </w:t>
      </w:r>
      <w:r w:rsidR="008A4FEB">
        <w:rPr>
          <w:rFonts w:ascii="Times New Roman" w:hAnsi="Times New Roman" w:cs="Times New Roman"/>
          <w:sz w:val="24"/>
          <w:szCs w:val="24"/>
          <w:lang w:val="en-US"/>
        </w:rPr>
        <w:t>metaphors are ‘</w:t>
      </w:r>
      <w:r w:rsidR="008A4FEB" w:rsidRPr="00B61AB3">
        <w:rPr>
          <w:rFonts w:ascii="Times New Roman" w:hAnsi="Times New Roman" w:cs="Times New Roman"/>
          <w:i/>
          <w:sz w:val="24"/>
          <w:szCs w:val="24"/>
          <w:lang w:val="en-US"/>
        </w:rPr>
        <w:t>characterized by a huge system of thousands of cross-domain mappings, and this system is made use of in novel metaphor</w:t>
      </w:r>
      <w:r w:rsidR="008A4FEB" w:rsidRPr="00B61AB3">
        <w:rPr>
          <w:rFonts w:ascii="Times New Roman" w:hAnsi="Times New Roman" w:cs="Times New Roman"/>
          <w:sz w:val="24"/>
          <w:szCs w:val="24"/>
          <w:lang w:val="en-US"/>
        </w:rPr>
        <w:t>.</w:t>
      </w:r>
      <w:r w:rsidR="008A4FEB">
        <w:rPr>
          <w:rFonts w:ascii="Times New Roman" w:hAnsi="Times New Roman" w:cs="Times New Roman"/>
          <w:sz w:val="24"/>
          <w:szCs w:val="24"/>
          <w:lang w:val="en-US"/>
        </w:rPr>
        <w:t xml:space="preserve">’ </w:t>
      </w:r>
      <w:r w:rsidR="0094593C">
        <w:rPr>
          <w:rFonts w:ascii="Times New Roman" w:hAnsi="Times New Roman" w:cs="Times New Roman"/>
          <w:sz w:val="24"/>
          <w:szCs w:val="24"/>
          <w:lang w:val="en-US"/>
        </w:rPr>
        <w:t>Hence</w:t>
      </w:r>
      <w:r w:rsidR="00E92733">
        <w:rPr>
          <w:rFonts w:ascii="Times New Roman" w:hAnsi="Times New Roman" w:cs="Times New Roman"/>
          <w:sz w:val="24"/>
          <w:szCs w:val="24"/>
          <w:lang w:val="en-US"/>
        </w:rPr>
        <w:t>,</w:t>
      </w:r>
      <w:r w:rsidR="008A4FEB">
        <w:rPr>
          <w:rFonts w:ascii="Times New Roman" w:hAnsi="Times New Roman" w:cs="Times New Roman"/>
          <w:sz w:val="24"/>
          <w:szCs w:val="24"/>
          <w:lang w:val="en-US"/>
        </w:rPr>
        <w:t xml:space="preserve"> </w:t>
      </w:r>
      <w:r w:rsidR="002C1E55">
        <w:rPr>
          <w:rFonts w:ascii="Times New Roman" w:hAnsi="Times New Roman" w:cs="Times New Roman"/>
          <w:sz w:val="24"/>
          <w:szCs w:val="24"/>
          <w:lang w:val="en-US"/>
        </w:rPr>
        <w:t xml:space="preserve">conceptual </w:t>
      </w:r>
      <w:r w:rsidR="0094593C">
        <w:rPr>
          <w:rFonts w:ascii="Times New Roman" w:hAnsi="Times New Roman" w:cs="Times New Roman"/>
          <w:sz w:val="24"/>
          <w:szCs w:val="24"/>
          <w:lang w:val="en-US"/>
        </w:rPr>
        <w:t>metaphors involve</w:t>
      </w:r>
      <w:r w:rsidR="008A4FEB">
        <w:rPr>
          <w:rFonts w:ascii="Times New Roman" w:hAnsi="Times New Roman" w:cs="Times New Roman"/>
          <w:sz w:val="24"/>
          <w:szCs w:val="24"/>
          <w:lang w:val="en-US"/>
        </w:rPr>
        <w:t xml:space="preserve"> multiple mappings from one </w:t>
      </w:r>
      <w:r w:rsidR="008A4FEB" w:rsidRPr="00A865B0">
        <w:rPr>
          <w:rFonts w:ascii="Times New Roman" w:hAnsi="Times New Roman" w:cs="Times New Roman"/>
          <w:sz w:val="24"/>
          <w:szCs w:val="24"/>
          <w:lang w:val="en-US"/>
        </w:rPr>
        <w:t>domain</w:t>
      </w:r>
      <w:r w:rsidR="008A4FEB">
        <w:rPr>
          <w:rFonts w:ascii="Times New Roman" w:hAnsi="Times New Roman" w:cs="Times New Roman"/>
          <w:sz w:val="24"/>
          <w:szCs w:val="24"/>
          <w:lang w:val="en-US"/>
        </w:rPr>
        <w:t xml:space="preserve"> </w:t>
      </w:r>
      <w:r w:rsidR="002C1E55">
        <w:rPr>
          <w:rFonts w:ascii="Times New Roman" w:hAnsi="Times New Roman" w:cs="Times New Roman"/>
          <w:sz w:val="24"/>
          <w:szCs w:val="24"/>
          <w:lang w:val="en-US"/>
        </w:rPr>
        <w:t>on</w:t>
      </w:r>
      <w:r w:rsidR="008A4FEB">
        <w:rPr>
          <w:rFonts w:ascii="Times New Roman" w:hAnsi="Times New Roman" w:cs="Times New Roman"/>
          <w:sz w:val="24"/>
          <w:szCs w:val="24"/>
          <w:lang w:val="en-US"/>
        </w:rPr>
        <w:t>to ano</w:t>
      </w:r>
      <w:r w:rsidR="00A15E0A">
        <w:rPr>
          <w:rFonts w:ascii="Times New Roman" w:hAnsi="Times New Roman" w:cs="Times New Roman"/>
          <w:sz w:val="24"/>
          <w:szCs w:val="24"/>
          <w:lang w:val="en-US"/>
        </w:rPr>
        <w:t>ther</w:t>
      </w:r>
      <w:r w:rsidR="0094593C">
        <w:rPr>
          <w:rFonts w:ascii="Times New Roman" w:hAnsi="Times New Roman" w:cs="Times New Roman"/>
          <w:sz w:val="24"/>
          <w:szCs w:val="24"/>
          <w:lang w:val="en-US"/>
        </w:rPr>
        <w:t xml:space="preserve"> in </w:t>
      </w:r>
      <w:r w:rsidR="00F120FC">
        <w:rPr>
          <w:rFonts w:ascii="Times New Roman" w:hAnsi="Times New Roman" w:cs="Times New Roman"/>
          <w:iCs/>
          <w:sz w:val="24"/>
          <w:szCs w:val="24"/>
          <w:lang w:val="en-US"/>
        </w:rPr>
        <w:t xml:space="preserve">a variety of </w:t>
      </w:r>
      <w:r w:rsidR="003906FB">
        <w:rPr>
          <w:rFonts w:ascii="Times New Roman" w:hAnsi="Times New Roman" w:cs="Times New Roman"/>
          <w:iCs/>
          <w:sz w:val="24"/>
          <w:szCs w:val="24"/>
          <w:lang w:val="en-US"/>
        </w:rPr>
        <w:t>disc</w:t>
      </w:r>
      <w:r w:rsidR="002C1E55">
        <w:rPr>
          <w:rFonts w:ascii="Times New Roman" w:hAnsi="Times New Roman" w:cs="Times New Roman"/>
          <w:iCs/>
          <w:sz w:val="24"/>
          <w:szCs w:val="24"/>
          <w:lang w:val="en-US"/>
        </w:rPr>
        <w:t>ursive</w:t>
      </w:r>
      <w:r w:rsidR="003906FB">
        <w:rPr>
          <w:rFonts w:ascii="Times New Roman" w:hAnsi="Times New Roman" w:cs="Times New Roman"/>
          <w:iCs/>
          <w:sz w:val="24"/>
          <w:szCs w:val="24"/>
          <w:lang w:val="en-US"/>
        </w:rPr>
        <w:t xml:space="preserve"> contexts</w:t>
      </w:r>
      <w:r w:rsidR="00F120FC">
        <w:rPr>
          <w:rFonts w:ascii="Times New Roman" w:hAnsi="Times New Roman" w:cs="Times New Roman"/>
          <w:iCs/>
          <w:sz w:val="24"/>
          <w:szCs w:val="24"/>
          <w:lang w:val="en-US"/>
        </w:rPr>
        <w:t xml:space="preserve">, </w:t>
      </w:r>
      <w:r w:rsidR="00F120FC" w:rsidRPr="00F120FC">
        <w:rPr>
          <w:rFonts w:ascii="Times New Roman" w:hAnsi="Times New Roman" w:cs="Times New Roman"/>
          <w:i/>
          <w:iCs/>
          <w:sz w:val="24"/>
          <w:szCs w:val="24"/>
          <w:lang w:val="en-US"/>
        </w:rPr>
        <w:t>inter alia</w:t>
      </w:r>
      <w:r w:rsidR="002C1E55">
        <w:rPr>
          <w:rFonts w:ascii="Times New Roman" w:hAnsi="Times New Roman" w:cs="Times New Roman"/>
          <w:iCs/>
          <w:sz w:val="24"/>
          <w:szCs w:val="24"/>
          <w:lang w:val="en-US"/>
        </w:rPr>
        <w:t xml:space="preserve"> corporate </w:t>
      </w:r>
      <w:r w:rsidR="00F120FC">
        <w:rPr>
          <w:rFonts w:ascii="Times New Roman" w:hAnsi="Times New Roman" w:cs="Times New Roman"/>
          <w:iCs/>
          <w:sz w:val="24"/>
          <w:szCs w:val="24"/>
          <w:lang w:val="en-US"/>
        </w:rPr>
        <w:t>discourse</w:t>
      </w:r>
      <w:r w:rsidR="002C1E55">
        <w:rPr>
          <w:rFonts w:ascii="Times New Roman" w:hAnsi="Times New Roman" w:cs="Times New Roman"/>
          <w:iCs/>
          <w:sz w:val="24"/>
          <w:szCs w:val="24"/>
          <w:lang w:val="en-US"/>
        </w:rPr>
        <w:t>.</w:t>
      </w:r>
      <w:r w:rsidR="008A4FEB">
        <w:rPr>
          <w:rFonts w:ascii="Times New Roman" w:hAnsi="Times New Roman" w:cs="Times New Roman"/>
          <w:iCs/>
          <w:sz w:val="24"/>
          <w:szCs w:val="24"/>
          <w:lang w:val="en-US"/>
        </w:rPr>
        <w:t xml:space="preserve"> </w:t>
      </w:r>
      <w:r w:rsidR="004548F7">
        <w:rPr>
          <w:rFonts w:ascii="Times New Roman" w:hAnsi="Times New Roman" w:cs="Times New Roman"/>
          <w:iCs/>
          <w:sz w:val="24"/>
          <w:szCs w:val="24"/>
          <w:lang w:val="en-US"/>
        </w:rPr>
        <w:t xml:space="preserve"> </w:t>
      </w:r>
    </w:p>
    <w:p w:rsidR="003906FB" w:rsidRDefault="00737FB5" w:rsidP="00717DB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Shell’s </w:t>
      </w:r>
      <w:r w:rsidR="00A32F1D">
        <w:rPr>
          <w:rFonts w:ascii="Times New Roman" w:hAnsi="Times New Roman" w:cs="Times New Roman"/>
          <w:iCs/>
          <w:sz w:val="24"/>
          <w:szCs w:val="24"/>
          <w:lang w:val="en-US"/>
        </w:rPr>
        <w:t>corpora</w:t>
      </w:r>
      <w:r>
        <w:rPr>
          <w:rFonts w:ascii="Times New Roman" w:hAnsi="Times New Roman" w:cs="Times New Roman"/>
          <w:iCs/>
          <w:sz w:val="24"/>
          <w:szCs w:val="24"/>
          <w:lang w:val="en-US"/>
        </w:rPr>
        <w:t xml:space="preserve">te discourse involving climate change is deemed to be </w:t>
      </w:r>
      <w:r>
        <w:rPr>
          <w:rFonts w:ascii="Times New Roman" w:hAnsi="Times New Roman" w:cs="Times New Roman"/>
          <w:sz w:val="24"/>
          <w:szCs w:val="24"/>
          <w:lang w:val="en-US"/>
        </w:rPr>
        <w:t>framed</w:t>
      </w:r>
      <w:r w:rsidR="000C318F">
        <w:rPr>
          <w:rFonts w:ascii="Times New Roman" w:hAnsi="Times New Roman" w:cs="Times New Roman"/>
          <w:sz w:val="24"/>
          <w:szCs w:val="24"/>
          <w:lang w:val="en-US"/>
        </w:rPr>
        <w:t xml:space="preserve"> via</w:t>
      </w:r>
      <w:r w:rsidR="00717DBB">
        <w:rPr>
          <w:rFonts w:ascii="Times New Roman" w:hAnsi="Times New Roman" w:cs="Times New Roman"/>
          <w:sz w:val="24"/>
          <w:szCs w:val="24"/>
          <w:lang w:val="en-US"/>
        </w:rPr>
        <w:t xml:space="preserve"> </w:t>
      </w:r>
      <w:r w:rsidR="000C318F">
        <w:rPr>
          <w:rFonts w:ascii="Times New Roman" w:hAnsi="Times New Roman" w:cs="Times New Roman"/>
          <w:sz w:val="24"/>
          <w:szCs w:val="24"/>
          <w:lang w:val="en-US"/>
        </w:rPr>
        <w:t>conceptual metaphor ‘Shell as a Caring Corporation (</w:t>
      </w:r>
      <w:proofErr w:type="spellStart"/>
      <w:r w:rsidR="000C318F">
        <w:rPr>
          <w:rFonts w:ascii="Times New Roman" w:hAnsi="Times New Roman" w:cs="Times New Roman"/>
          <w:sz w:val="24"/>
          <w:szCs w:val="24"/>
          <w:lang w:val="en-US"/>
        </w:rPr>
        <w:t>Livesey</w:t>
      </w:r>
      <w:proofErr w:type="spellEnd"/>
      <w:r w:rsidR="000C318F">
        <w:rPr>
          <w:rFonts w:ascii="Times New Roman" w:hAnsi="Times New Roman" w:cs="Times New Roman"/>
          <w:sz w:val="24"/>
          <w:szCs w:val="24"/>
          <w:lang w:val="en-US"/>
        </w:rPr>
        <w:t xml:space="preserve">, 2002). Shell’s </w:t>
      </w:r>
      <w:r w:rsidR="00717DBB" w:rsidRPr="0086565F">
        <w:rPr>
          <w:rFonts w:ascii="Times New Roman" w:hAnsi="Times New Roman" w:cs="Times New Roman"/>
          <w:sz w:val="24"/>
          <w:szCs w:val="24"/>
          <w:lang w:val="en-US"/>
        </w:rPr>
        <w:t>image of a caring cor</w:t>
      </w:r>
      <w:r w:rsidR="000C318F">
        <w:rPr>
          <w:rFonts w:ascii="Times New Roman" w:hAnsi="Times New Roman" w:cs="Times New Roman"/>
          <w:sz w:val="24"/>
          <w:szCs w:val="24"/>
          <w:lang w:val="en-US"/>
        </w:rPr>
        <w:t>poration</w:t>
      </w:r>
      <w:r w:rsidR="00717DBB">
        <w:rPr>
          <w:rFonts w:ascii="Times New Roman" w:hAnsi="Times New Roman" w:cs="Times New Roman"/>
          <w:sz w:val="24"/>
          <w:szCs w:val="24"/>
          <w:lang w:val="en-US"/>
        </w:rPr>
        <w:t xml:space="preserve"> presupposes</w:t>
      </w:r>
      <w:r w:rsidR="00717DBB" w:rsidRPr="0086565F">
        <w:rPr>
          <w:rFonts w:ascii="Times New Roman" w:hAnsi="Times New Roman" w:cs="Times New Roman"/>
          <w:sz w:val="24"/>
          <w:szCs w:val="24"/>
          <w:lang w:val="en-US"/>
        </w:rPr>
        <w:t xml:space="preserve"> </w:t>
      </w:r>
      <w:r w:rsidR="00717DBB">
        <w:rPr>
          <w:rFonts w:ascii="Times New Roman" w:hAnsi="Times New Roman" w:cs="Times New Roman"/>
          <w:sz w:val="24"/>
          <w:szCs w:val="24"/>
          <w:lang w:val="en-US"/>
        </w:rPr>
        <w:t>‘</w:t>
      </w:r>
      <w:r w:rsidR="00717DBB" w:rsidRPr="00230FFE">
        <w:rPr>
          <w:rFonts w:ascii="Times New Roman" w:hAnsi="Times New Roman" w:cs="Times New Roman"/>
          <w:i/>
          <w:sz w:val="24"/>
          <w:szCs w:val="24"/>
          <w:lang w:val="en-US"/>
        </w:rPr>
        <w:t>showing that the company had value</w:t>
      </w:r>
      <w:r w:rsidR="00770496">
        <w:rPr>
          <w:rFonts w:ascii="Times New Roman" w:hAnsi="Times New Roman" w:cs="Times New Roman"/>
          <w:i/>
          <w:sz w:val="24"/>
          <w:szCs w:val="24"/>
          <w:lang w:val="en-US"/>
        </w:rPr>
        <w:t>s of head and heart</w:t>
      </w:r>
      <w:r w:rsidR="00BF5979">
        <w:rPr>
          <w:rFonts w:ascii="Times New Roman" w:hAnsi="Times New Roman" w:cs="Times New Roman"/>
          <w:sz w:val="24"/>
          <w:szCs w:val="24"/>
          <w:lang w:val="en-US"/>
        </w:rPr>
        <w:t>’ (</w:t>
      </w:r>
      <w:proofErr w:type="spellStart"/>
      <w:r w:rsidR="00BF5979">
        <w:rPr>
          <w:rFonts w:ascii="Times New Roman" w:hAnsi="Times New Roman" w:cs="Times New Roman"/>
          <w:sz w:val="24"/>
          <w:szCs w:val="24"/>
          <w:lang w:val="en-US"/>
        </w:rPr>
        <w:t>Livesey</w:t>
      </w:r>
      <w:proofErr w:type="spellEnd"/>
      <w:r w:rsidR="00BF5979">
        <w:rPr>
          <w:rFonts w:ascii="Times New Roman" w:hAnsi="Times New Roman" w:cs="Times New Roman"/>
          <w:sz w:val="24"/>
          <w:szCs w:val="24"/>
          <w:lang w:val="en-US"/>
        </w:rPr>
        <w:t>, 2002:123</w:t>
      </w:r>
      <w:r w:rsidR="00717DBB">
        <w:rPr>
          <w:rFonts w:ascii="Times New Roman" w:hAnsi="Times New Roman" w:cs="Times New Roman"/>
          <w:sz w:val="24"/>
          <w:szCs w:val="24"/>
          <w:lang w:val="en-US"/>
        </w:rPr>
        <w:t>)</w:t>
      </w:r>
      <w:r w:rsidR="00770496">
        <w:rPr>
          <w:rFonts w:ascii="Times New Roman" w:hAnsi="Times New Roman" w:cs="Times New Roman"/>
          <w:sz w:val="24"/>
          <w:szCs w:val="24"/>
          <w:lang w:val="en-US"/>
        </w:rPr>
        <w:t xml:space="preserve"> in the matters of environmental sustainability, social responsibility and climate change</w:t>
      </w:r>
      <w:r w:rsidR="00717DBB" w:rsidRPr="0086565F">
        <w:rPr>
          <w:rFonts w:ascii="Times New Roman" w:hAnsi="Times New Roman" w:cs="Times New Roman"/>
          <w:sz w:val="24"/>
          <w:szCs w:val="24"/>
          <w:lang w:val="en-US"/>
        </w:rPr>
        <w:t>.</w:t>
      </w:r>
      <w:r w:rsidR="000C318F">
        <w:rPr>
          <w:rFonts w:ascii="Times New Roman" w:hAnsi="Times New Roman" w:cs="Times New Roman"/>
          <w:sz w:val="24"/>
          <w:szCs w:val="24"/>
          <w:lang w:val="en-US"/>
        </w:rPr>
        <w:t xml:space="preserve"> Shell’s metaphoric self-image</w:t>
      </w:r>
      <w:r w:rsidR="00717DBB">
        <w:rPr>
          <w:rFonts w:ascii="Times New Roman" w:hAnsi="Times New Roman" w:cs="Times New Roman"/>
          <w:sz w:val="24"/>
          <w:szCs w:val="24"/>
          <w:lang w:val="en-US"/>
        </w:rPr>
        <w:t xml:space="preserve"> of a caring corporation i</w:t>
      </w:r>
      <w:r w:rsidR="000C318F">
        <w:rPr>
          <w:rFonts w:ascii="Times New Roman" w:hAnsi="Times New Roman" w:cs="Times New Roman"/>
          <w:sz w:val="24"/>
          <w:szCs w:val="24"/>
          <w:lang w:val="en-US"/>
        </w:rPr>
        <w:t>s a part of the corporate</w:t>
      </w:r>
      <w:r w:rsidR="00717DBB">
        <w:rPr>
          <w:rFonts w:ascii="Times New Roman" w:hAnsi="Times New Roman" w:cs="Times New Roman"/>
          <w:sz w:val="24"/>
          <w:szCs w:val="24"/>
          <w:lang w:val="en-US"/>
        </w:rPr>
        <w:t xml:space="preserve"> strategy to maintain visibil</w:t>
      </w:r>
      <w:r w:rsidR="00717DBB">
        <w:rPr>
          <w:rFonts w:ascii="Times New Roman" w:hAnsi="Times New Roman" w:cs="Times New Roman"/>
          <w:sz w:val="24"/>
          <w:szCs w:val="24"/>
          <w:lang w:val="en-US"/>
        </w:rPr>
        <w:softHyphen/>
        <w:t>ity and responsibility of its public image. Analogous to other fossil fuels corporations, the public perception of Shell’s corporate image is a significant factor in d</w:t>
      </w:r>
      <w:r w:rsidR="00121342">
        <w:rPr>
          <w:rFonts w:ascii="Times New Roman" w:hAnsi="Times New Roman" w:cs="Times New Roman"/>
          <w:sz w:val="24"/>
          <w:szCs w:val="24"/>
          <w:lang w:val="en-US"/>
        </w:rPr>
        <w:t>efining the company’s identity</w:t>
      </w:r>
      <w:r w:rsidR="00BE22B5">
        <w:rPr>
          <w:rFonts w:ascii="Times New Roman" w:hAnsi="Times New Roman" w:cs="Times New Roman"/>
          <w:sz w:val="24"/>
          <w:szCs w:val="24"/>
          <w:lang w:val="en-US"/>
        </w:rPr>
        <w:t xml:space="preserve">.  </w:t>
      </w:r>
      <w:r w:rsidR="000C318F">
        <w:rPr>
          <w:rFonts w:ascii="Times New Roman" w:hAnsi="Times New Roman" w:cs="Times New Roman"/>
          <w:sz w:val="24"/>
          <w:szCs w:val="24"/>
          <w:lang w:val="en-US"/>
        </w:rPr>
        <w:t>Shell frames its climate change discourse via</w:t>
      </w:r>
      <w:r w:rsidR="00717DBB">
        <w:rPr>
          <w:rFonts w:ascii="Times New Roman" w:hAnsi="Times New Roman" w:cs="Times New Roman"/>
          <w:sz w:val="24"/>
          <w:szCs w:val="24"/>
          <w:lang w:val="en-US"/>
        </w:rPr>
        <w:t xml:space="preserve"> ‘Shell as a Caring Corporation’ </w:t>
      </w:r>
      <w:r w:rsidR="000C318F">
        <w:rPr>
          <w:rFonts w:ascii="Times New Roman" w:hAnsi="Times New Roman" w:cs="Times New Roman"/>
          <w:sz w:val="24"/>
          <w:szCs w:val="24"/>
          <w:lang w:val="en-US"/>
        </w:rPr>
        <w:t xml:space="preserve">to address </w:t>
      </w:r>
      <w:r w:rsidR="00E47267">
        <w:rPr>
          <w:rFonts w:ascii="Times New Roman" w:hAnsi="Times New Roman" w:cs="Times New Roman"/>
          <w:sz w:val="24"/>
          <w:szCs w:val="24"/>
          <w:lang w:val="en-US"/>
        </w:rPr>
        <w:t xml:space="preserve">the public’s concern with Shell’s environmental practices </w:t>
      </w:r>
      <w:r w:rsidR="00717DBB">
        <w:rPr>
          <w:rFonts w:ascii="Times New Roman" w:hAnsi="Times New Roman" w:cs="Times New Roman"/>
          <w:sz w:val="24"/>
          <w:szCs w:val="24"/>
          <w:lang w:val="en-US"/>
        </w:rPr>
        <w:t>(</w:t>
      </w:r>
      <w:proofErr w:type="spellStart"/>
      <w:r w:rsidR="00717DBB">
        <w:rPr>
          <w:rFonts w:ascii="Times New Roman" w:hAnsi="Times New Roman" w:cs="Times New Roman"/>
          <w:sz w:val="24"/>
          <w:szCs w:val="24"/>
          <w:lang w:val="en-US"/>
        </w:rPr>
        <w:t>Livesey</w:t>
      </w:r>
      <w:proofErr w:type="spellEnd"/>
      <w:r w:rsidR="00717DBB">
        <w:rPr>
          <w:rFonts w:ascii="Times New Roman" w:hAnsi="Times New Roman" w:cs="Times New Roman"/>
          <w:sz w:val="24"/>
          <w:szCs w:val="24"/>
          <w:lang w:val="en-US"/>
        </w:rPr>
        <w:t>, 2002)</w:t>
      </w:r>
      <w:r w:rsidR="000C318F">
        <w:rPr>
          <w:rFonts w:ascii="Times New Roman" w:hAnsi="Times New Roman" w:cs="Times New Roman"/>
          <w:sz w:val="24"/>
          <w:szCs w:val="24"/>
          <w:lang w:val="en-US"/>
        </w:rPr>
        <w:t xml:space="preserve">. </w:t>
      </w:r>
    </w:p>
    <w:p w:rsidR="00AA17C2" w:rsidRDefault="00AA17C2" w:rsidP="00717DB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E22B5">
        <w:rPr>
          <w:rFonts w:ascii="Times New Roman" w:hAnsi="Times New Roman" w:cs="Times New Roman"/>
          <w:sz w:val="24"/>
          <w:szCs w:val="24"/>
          <w:lang w:val="en-US"/>
        </w:rPr>
        <w:t>he</w:t>
      </w:r>
      <w:r>
        <w:rPr>
          <w:rFonts w:ascii="Times New Roman" w:hAnsi="Times New Roman" w:cs="Times New Roman"/>
          <w:sz w:val="24"/>
          <w:szCs w:val="24"/>
          <w:lang w:val="en-US"/>
        </w:rPr>
        <w:t xml:space="preserve"> concept of care can be understood as Shell’s </w:t>
      </w:r>
      <w:r w:rsidRPr="00113251">
        <w:rPr>
          <w:rFonts w:ascii="Times New Roman" w:hAnsi="Times New Roman" w:cs="Times New Roman"/>
          <w:sz w:val="24"/>
          <w:szCs w:val="24"/>
          <w:lang w:val="en-US"/>
        </w:rPr>
        <w:t>self-reflexive and sel</w:t>
      </w:r>
      <w:r w:rsidR="003C4E4B">
        <w:rPr>
          <w:rFonts w:ascii="Times New Roman" w:hAnsi="Times New Roman" w:cs="Times New Roman"/>
          <w:sz w:val="24"/>
          <w:szCs w:val="24"/>
          <w:lang w:val="en-US"/>
        </w:rPr>
        <w:t>f-critical practices</w:t>
      </w:r>
      <w:r>
        <w:rPr>
          <w:rFonts w:ascii="Times New Roman" w:hAnsi="Times New Roman" w:cs="Times New Roman"/>
          <w:sz w:val="24"/>
          <w:szCs w:val="24"/>
          <w:lang w:val="en-US"/>
        </w:rPr>
        <w:t>.  Shell has factored in the negative public response to previously occurred environmental ac</w:t>
      </w:r>
      <w:r w:rsidR="003C4E4B">
        <w:rPr>
          <w:rFonts w:ascii="Times New Roman" w:hAnsi="Times New Roman" w:cs="Times New Roman"/>
          <w:sz w:val="24"/>
          <w:szCs w:val="24"/>
          <w:lang w:val="en-US"/>
        </w:rPr>
        <w:t>cidents and has introduced disc</w:t>
      </w:r>
      <w:r>
        <w:rPr>
          <w:rFonts w:ascii="Times New Roman" w:hAnsi="Times New Roman" w:cs="Times New Roman"/>
          <w:sz w:val="24"/>
          <w:szCs w:val="24"/>
          <w:lang w:val="en-US"/>
        </w:rPr>
        <w:t xml:space="preserve">ursive practices associated with the concepts of care and </w:t>
      </w:r>
      <w:r w:rsidRPr="00AE7108">
        <w:rPr>
          <w:rFonts w:ascii="Times New Roman" w:hAnsi="Times New Roman" w:cs="Times New Roman"/>
          <w:sz w:val="24"/>
          <w:szCs w:val="24"/>
          <w:lang w:val="en-US"/>
        </w:rPr>
        <w:t>sustainable</w:t>
      </w:r>
      <w:r>
        <w:rPr>
          <w:rFonts w:ascii="Times New Roman" w:hAnsi="Times New Roman" w:cs="Times New Roman"/>
          <w:sz w:val="24"/>
          <w:szCs w:val="24"/>
          <w:lang w:val="en-US"/>
        </w:rPr>
        <w:t xml:space="preserve"> development into its corporate discourse. Following the Brent Spar accident</w:t>
      </w:r>
      <w:r w:rsidR="003C4E4B">
        <w:rPr>
          <w:rFonts w:ascii="Times New Roman" w:hAnsi="Times New Roman" w:cs="Times New Roman"/>
          <w:sz w:val="24"/>
          <w:szCs w:val="24"/>
          <w:lang w:val="en-US"/>
        </w:rPr>
        <w:t xml:space="preserve"> in 1995</w:t>
      </w:r>
      <w:r>
        <w:rPr>
          <w:rFonts w:ascii="Times New Roman" w:hAnsi="Times New Roman" w:cs="Times New Roman"/>
          <w:sz w:val="24"/>
          <w:szCs w:val="24"/>
          <w:lang w:val="en-US"/>
        </w:rPr>
        <w:t>, Shell’s discourse addresses sustainabl</w:t>
      </w:r>
      <w:r w:rsidR="006A635F">
        <w:rPr>
          <w:rFonts w:ascii="Times New Roman" w:hAnsi="Times New Roman" w:cs="Times New Roman"/>
          <w:sz w:val="24"/>
          <w:szCs w:val="24"/>
          <w:lang w:val="en-US"/>
        </w:rPr>
        <w:t>e development in conjunction the issues of</w:t>
      </w:r>
      <w:r>
        <w:rPr>
          <w:rFonts w:ascii="Times New Roman" w:hAnsi="Times New Roman" w:cs="Times New Roman"/>
          <w:sz w:val="24"/>
          <w:szCs w:val="24"/>
          <w:lang w:val="en-US"/>
        </w:rPr>
        <w:t xml:space="preserve"> </w:t>
      </w:r>
      <w:r w:rsidRPr="005E2261">
        <w:rPr>
          <w:rFonts w:ascii="Times New Roman" w:hAnsi="Times New Roman" w:cs="Times New Roman"/>
          <w:sz w:val="24"/>
          <w:szCs w:val="24"/>
          <w:lang w:val="en-US"/>
        </w:rPr>
        <w:t>c</w:t>
      </w:r>
      <w:r>
        <w:rPr>
          <w:rFonts w:ascii="Times New Roman" w:hAnsi="Times New Roman" w:cs="Times New Roman"/>
          <w:sz w:val="24"/>
          <w:szCs w:val="24"/>
          <w:lang w:val="en-US"/>
        </w:rPr>
        <w:t>limate change,</w:t>
      </w:r>
      <w:r w:rsidR="006A635F">
        <w:rPr>
          <w:rFonts w:ascii="Times New Roman" w:hAnsi="Times New Roman" w:cs="Times New Roman"/>
          <w:sz w:val="24"/>
          <w:szCs w:val="24"/>
          <w:lang w:val="en-US"/>
        </w:rPr>
        <w:t xml:space="preserve"> </w:t>
      </w:r>
      <w:r>
        <w:rPr>
          <w:rFonts w:ascii="Times New Roman" w:hAnsi="Times New Roman" w:cs="Times New Roman"/>
          <w:sz w:val="24"/>
          <w:szCs w:val="24"/>
          <w:lang w:val="en-US"/>
        </w:rPr>
        <w:t>waste</w:t>
      </w:r>
      <w:r w:rsidR="006A635F">
        <w:rPr>
          <w:rFonts w:ascii="Times New Roman" w:hAnsi="Times New Roman" w:cs="Times New Roman"/>
          <w:sz w:val="24"/>
          <w:szCs w:val="24"/>
          <w:lang w:val="en-US"/>
        </w:rPr>
        <w:t xml:space="preserve"> management</w:t>
      </w:r>
      <w:r>
        <w:rPr>
          <w:rFonts w:ascii="Times New Roman" w:hAnsi="Times New Roman" w:cs="Times New Roman"/>
          <w:sz w:val="24"/>
          <w:szCs w:val="24"/>
          <w:lang w:val="en-US"/>
        </w:rPr>
        <w:t>, and renewable energy (</w:t>
      </w:r>
      <w:proofErr w:type="spellStart"/>
      <w:r>
        <w:rPr>
          <w:rFonts w:ascii="Times New Roman" w:hAnsi="Times New Roman" w:cs="Times New Roman"/>
          <w:sz w:val="24"/>
          <w:szCs w:val="24"/>
          <w:lang w:val="en-US"/>
        </w:rPr>
        <w:t>Livesey</w:t>
      </w:r>
      <w:proofErr w:type="spellEnd"/>
      <w:r>
        <w:rPr>
          <w:rFonts w:ascii="Times New Roman" w:hAnsi="Times New Roman" w:cs="Times New Roman"/>
          <w:sz w:val="24"/>
          <w:szCs w:val="24"/>
          <w:lang w:val="en-US"/>
        </w:rPr>
        <w:t xml:space="preserve">, 2002). Subsequently, Shell </w:t>
      </w:r>
      <w:r w:rsidRPr="00A221E6">
        <w:rPr>
          <w:rFonts w:ascii="Times New Roman" w:hAnsi="Times New Roman" w:cs="Times New Roman"/>
          <w:sz w:val="24"/>
          <w:szCs w:val="24"/>
          <w:lang w:val="en-US"/>
        </w:rPr>
        <w:t>adop</w:t>
      </w:r>
      <w:r>
        <w:rPr>
          <w:rFonts w:ascii="Times New Roman" w:hAnsi="Times New Roman" w:cs="Times New Roman"/>
          <w:sz w:val="24"/>
          <w:szCs w:val="24"/>
          <w:lang w:val="en-US"/>
        </w:rPr>
        <w:t>ts proactive climate strategies and declares commitment to</w:t>
      </w:r>
      <w:r w:rsidRPr="00A221E6">
        <w:rPr>
          <w:rFonts w:ascii="Times New Roman" w:hAnsi="Times New Roman" w:cs="Times New Roman"/>
          <w:sz w:val="24"/>
          <w:szCs w:val="24"/>
          <w:lang w:val="en-US"/>
        </w:rPr>
        <w:t xml:space="preserve"> climate change</w:t>
      </w:r>
      <w:r>
        <w:rPr>
          <w:rFonts w:ascii="Times New Roman" w:hAnsi="Times New Roman" w:cs="Times New Roman"/>
          <w:sz w:val="24"/>
          <w:szCs w:val="24"/>
          <w:lang w:val="en-US"/>
        </w:rPr>
        <w:t xml:space="preserve"> mitigation (</w:t>
      </w:r>
      <w:proofErr w:type="spellStart"/>
      <w:r>
        <w:rPr>
          <w:rFonts w:ascii="Times New Roman" w:hAnsi="Times New Roman" w:cs="Times New Roman"/>
          <w:sz w:val="24"/>
          <w:szCs w:val="24"/>
          <w:lang w:val="en-US"/>
        </w:rPr>
        <w:t>Koteyko</w:t>
      </w:r>
      <w:proofErr w:type="spellEnd"/>
      <w:r>
        <w:rPr>
          <w:rFonts w:ascii="Times New Roman" w:hAnsi="Times New Roman" w:cs="Times New Roman"/>
          <w:sz w:val="24"/>
          <w:szCs w:val="24"/>
          <w:lang w:val="en-US"/>
        </w:rPr>
        <w:t>, 2012:25)</w:t>
      </w:r>
      <w:r w:rsidRPr="00A221E6">
        <w:rPr>
          <w:rFonts w:ascii="Times New Roman" w:hAnsi="Times New Roman" w:cs="Times New Roman"/>
          <w:sz w:val="24"/>
          <w:szCs w:val="24"/>
          <w:lang w:val="en-US"/>
        </w:rPr>
        <w:t>.</w:t>
      </w:r>
      <w:r w:rsidRPr="00A221E6">
        <w:rPr>
          <w:rFonts w:ascii="AdvGulliv-R" w:hAnsi="AdvGulliv-R" w:cs="AdvGulliv-R"/>
          <w:color w:val="000000"/>
          <w:sz w:val="16"/>
          <w:szCs w:val="16"/>
          <w:lang w:val="en-US"/>
        </w:rPr>
        <w:t xml:space="preserve"> </w:t>
      </w:r>
    </w:p>
    <w:p w:rsidR="00B301BB" w:rsidRPr="006E51B5" w:rsidRDefault="00717DBB" w:rsidP="007353FA">
      <w:pPr>
        <w:spacing w:line="240" w:lineRule="auto"/>
        <w:jc w:val="both"/>
        <w:rPr>
          <w:rFonts w:ascii="Times New Roman" w:hAnsi="Times New Roman" w:cs="Times New Roman"/>
          <w:sz w:val="24"/>
          <w:szCs w:val="24"/>
          <w:lang w:val="en-US"/>
        </w:rPr>
      </w:pPr>
      <w:r w:rsidRPr="00F6226B">
        <w:rPr>
          <w:rFonts w:ascii="Times New Roman" w:hAnsi="Times New Roman" w:cs="Times New Roman"/>
          <w:sz w:val="24"/>
          <w:szCs w:val="24"/>
          <w:lang w:val="en-US"/>
        </w:rPr>
        <w:t xml:space="preserve">Shell’s corporate </w:t>
      </w:r>
      <w:r w:rsidR="00E47267">
        <w:rPr>
          <w:rFonts w:ascii="Times New Roman" w:hAnsi="Times New Roman" w:cs="Times New Roman"/>
          <w:sz w:val="24"/>
          <w:szCs w:val="24"/>
          <w:lang w:val="en-US"/>
        </w:rPr>
        <w:t>self-image framed as conceptual metaphor ‘</w:t>
      </w:r>
      <w:r w:rsidR="004B3117">
        <w:rPr>
          <w:rFonts w:ascii="Times New Roman" w:hAnsi="Times New Roman" w:cs="Times New Roman"/>
          <w:sz w:val="24"/>
          <w:szCs w:val="24"/>
          <w:lang w:val="en-US"/>
        </w:rPr>
        <w:t>Shell as a Caring Corpor</w:t>
      </w:r>
      <w:r w:rsidR="00E47267">
        <w:rPr>
          <w:rFonts w:ascii="Times New Roman" w:hAnsi="Times New Roman" w:cs="Times New Roman"/>
          <w:sz w:val="24"/>
          <w:szCs w:val="24"/>
          <w:lang w:val="en-US"/>
        </w:rPr>
        <w:t>ation’</w:t>
      </w:r>
      <w:r w:rsidR="004B3117">
        <w:rPr>
          <w:rFonts w:ascii="Times New Roman" w:hAnsi="Times New Roman" w:cs="Times New Roman"/>
          <w:sz w:val="24"/>
          <w:szCs w:val="24"/>
          <w:lang w:val="en-US"/>
        </w:rPr>
        <w:t xml:space="preserve"> is concurrent with Shell’s</w:t>
      </w:r>
      <w:r>
        <w:rPr>
          <w:rFonts w:ascii="Times New Roman" w:hAnsi="Times New Roman" w:cs="Times New Roman"/>
          <w:sz w:val="24"/>
          <w:szCs w:val="24"/>
          <w:lang w:val="en-US"/>
        </w:rPr>
        <w:t xml:space="preserve"> </w:t>
      </w:r>
      <w:r w:rsidR="0032477C">
        <w:rPr>
          <w:rFonts w:ascii="Times New Roman" w:hAnsi="Times New Roman" w:cs="Times New Roman"/>
          <w:sz w:val="24"/>
          <w:szCs w:val="24"/>
          <w:lang w:val="en-US"/>
        </w:rPr>
        <w:t>metaphoric self-portrayal as a</w:t>
      </w:r>
      <w:r w:rsidR="0032477C">
        <w:rPr>
          <w:rFonts w:ascii="Times New Roman" w:hAnsi="Times New Roman" w:cs="Times New Roman"/>
          <w:iCs/>
          <w:sz w:val="24"/>
          <w:szCs w:val="24"/>
          <w:lang w:val="en-US"/>
        </w:rPr>
        <w:t xml:space="preserve"> caring citizen</w:t>
      </w:r>
      <w:r w:rsidRPr="0054500E">
        <w:rPr>
          <w:rFonts w:ascii="Times New Roman" w:hAnsi="Times New Roman" w:cs="Times New Roman"/>
          <w:iCs/>
          <w:sz w:val="24"/>
          <w:szCs w:val="24"/>
          <w:lang w:val="en-US"/>
        </w:rPr>
        <w:t>.</w:t>
      </w:r>
      <w:r w:rsidR="0032477C">
        <w:rPr>
          <w:rFonts w:ascii="Times New Roman" w:hAnsi="Times New Roman" w:cs="Times New Roman"/>
          <w:sz w:val="24"/>
          <w:szCs w:val="24"/>
          <w:lang w:val="en-US"/>
        </w:rPr>
        <w:t xml:space="preserve"> </w:t>
      </w:r>
      <w:r>
        <w:rPr>
          <w:rFonts w:ascii="Times New Roman" w:hAnsi="Times New Roman" w:cs="Times New Roman"/>
          <w:sz w:val="24"/>
          <w:szCs w:val="24"/>
          <w:lang w:val="en-US"/>
        </w:rPr>
        <w:t>As indicated by previous research (</w:t>
      </w:r>
      <w:proofErr w:type="spellStart"/>
      <w:r>
        <w:rPr>
          <w:rFonts w:ascii="Times New Roman" w:hAnsi="Times New Roman" w:cs="Times New Roman"/>
          <w:sz w:val="24"/>
          <w:szCs w:val="24"/>
          <w:lang w:val="en-US"/>
        </w:rPr>
        <w:t>Livesey</w:t>
      </w:r>
      <w:proofErr w:type="spellEnd"/>
      <w:r>
        <w:rPr>
          <w:rFonts w:ascii="Times New Roman" w:hAnsi="Times New Roman" w:cs="Times New Roman"/>
          <w:sz w:val="24"/>
          <w:szCs w:val="24"/>
          <w:lang w:val="en-US"/>
        </w:rPr>
        <w:t>, 2002), conceptual</w:t>
      </w:r>
      <w:r w:rsidR="0032477C">
        <w:rPr>
          <w:rFonts w:ascii="Times New Roman" w:hAnsi="Times New Roman" w:cs="Times New Roman"/>
          <w:sz w:val="24"/>
          <w:szCs w:val="24"/>
          <w:lang w:val="en-US"/>
        </w:rPr>
        <w:t xml:space="preserve"> metaphor ‘Shell as a Citizen’ </w:t>
      </w:r>
      <w:r>
        <w:rPr>
          <w:rFonts w:ascii="Times New Roman" w:hAnsi="Times New Roman" w:cs="Times New Roman"/>
          <w:sz w:val="24"/>
          <w:szCs w:val="24"/>
          <w:lang w:val="en-US"/>
        </w:rPr>
        <w:t>is extensively employed in Shell’s discourse. Shell’s corporate citizenship is evident from the company’s agenda to address climate change</w:t>
      </w:r>
      <w:r w:rsidRPr="00EA41D2">
        <w:rPr>
          <w:rFonts w:ascii="Times New Roman" w:hAnsi="Times New Roman" w:cs="Times New Roman"/>
          <w:sz w:val="24"/>
          <w:szCs w:val="24"/>
          <w:lang w:val="en-US"/>
        </w:rPr>
        <w:t xml:space="preserve"> </w:t>
      </w:r>
      <w:r>
        <w:rPr>
          <w:rFonts w:ascii="Times New Roman" w:hAnsi="Times New Roman" w:cs="Times New Roman"/>
          <w:sz w:val="24"/>
          <w:szCs w:val="24"/>
          <w:lang w:val="en-US"/>
        </w:rPr>
        <w:t>as a socially responsible</w:t>
      </w:r>
      <w:r w:rsidRPr="00EA41D2">
        <w:rPr>
          <w:rFonts w:ascii="Times New Roman" w:hAnsi="Times New Roman" w:cs="Times New Roman"/>
          <w:sz w:val="24"/>
          <w:szCs w:val="24"/>
          <w:lang w:val="en-US"/>
        </w:rPr>
        <w:t xml:space="preserve"> solut</w:t>
      </w:r>
      <w:r>
        <w:rPr>
          <w:rFonts w:ascii="Times New Roman" w:hAnsi="Times New Roman" w:cs="Times New Roman"/>
          <w:sz w:val="24"/>
          <w:szCs w:val="24"/>
          <w:lang w:val="en-US"/>
        </w:rPr>
        <w:t xml:space="preserve">ion to </w:t>
      </w:r>
      <w:r w:rsidRPr="00EA41D2">
        <w:rPr>
          <w:rFonts w:ascii="Times New Roman" w:hAnsi="Times New Roman" w:cs="Times New Roman"/>
          <w:sz w:val="24"/>
          <w:szCs w:val="24"/>
          <w:lang w:val="en-US"/>
        </w:rPr>
        <w:t>env</w:t>
      </w:r>
      <w:r w:rsidR="005E63F7">
        <w:rPr>
          <w:rFonts w:ascii="Times New Roman" w:hAnsi="Times New Roman" w:cs="Times New Roman"/>
          <w:sz w:val="24"/>
          <w:szCs w:val="24"/>
          <w:lang w:val="en-US"/>
        </w:rPr>
        <w:t>ironmental issues</w:t>
      </w:r>
      <w:r w:rsidRPr="00EA41D2">
        <w:rPr>
          <w:rFonts w:ascii="Times New Roman" w:hAnsi="Times New Roman" w:cs="Times New Roman"/>
          <w:sz w:val="24"/>
          <w:szCs w:val="24"/>
          <w:lang w:val="en-US"/>
        </w:rPr>
        <w:t>.</w:t>
      </w:r>
      <w:r>
        <w:rPr>
          <w:rFonts w:ascii="Times New Roman" w:hAnsi="Times New Roman" w:cs="Times New Roman"/>
          <w:sz w:val="24"/>
          <w:szCs w:val="24"/>
          <w:lang w:val="en-US"/>
        </w:rPr>
        <w:t xml:space="preserve"> Shell’s public image of a good climate-change-concerned citizen is facilitated and reinforced by metaphoric imag</w:t>
      </w:r>
      <w:r w:rsidR="00895468">
        <w:rPr>
          <w:rFonts w:ascii="Times New Roman" w:hAnsi="Times New Roman" w:cs="Times New Roman"/>
          <w:sz w:val="24"/>
          <w:szCs w:val="24"/>
          <w:lang w:val="en-US"/>
        </w:rPr>
        <w:t>ery of care, thus resulting</w:t>
      </w:r>
      <w:r w:rsidRPr="00571B6E">
        <w:rPr>
          <w:rFonts w:ascii="Times New Roman" w:hAnsi="Times New Roman" w:cs="Times New Roman"/>
          <w:sz w:val="24"/>
          <w:szCs w:val="24"/>
          <w:lang w:val="en-US"/>
        </w:rPr>
        <w:t xml:space="preserve"> </w:t>
      </w:r>
      <w:r>
        <w:rPr>
          <w:rFonts w:ascii="Times New Roman" w:hAnsi="Times New Roman" w:cs="Times New Roman"/>
          <w:iCs/>
          <w:sz w:val="24"/>
          <w:szCs w:val="24"/>
          <w:lang w:val="en-US"/>
        </w:rPr>
        <w:t xml:space="preserve">in the construal </w:t>
      </w:r>
      <w:r w:rsidR="0032477C">
        <w:rPr>
          <w:rFonts w:ascii="Times New Roman" w:hAnsi="Times New Roman" w:cs="Times New Roman"/>
          <w:iCs/>
          <w:sz w:val="24"/>
          <w:szCs w:val="24"/>
          <w:lang w:val="en-US"/>
        </w:rPr>
        <w:t xml:space="preserve">of </w:t>
      </w:r>
      <w:r>
        <w:rPr>
          <w:rFonts w:ascii="Times New Roman" w:hAnsi="Times New Roman" w:cs="Times New Roman"/>
          <w:iCs/>
          <w:sz w:val="24"/>
          <w:szCs w:val="24"/>
          <w:lang w:val="en-US"/>
        </w:rPr>
        <w:t>Shell as both a responsib</w:t>
      </w:r>
      <w:r w:rsidR="00D2619A">
        <w:rPr>
          <w:rFonts w:ascii="Times New Roman" w:hAnsi="Times New Roman" w:cs="Times New Roman"/>
          <w:iCs/>
          <w:sz w:val="24"/>
          <w:szCs w:val="24"/>
          <w:lang w:val="en-US"/>
        </w:rPr>
        <w:t xml:space="preserve">le and a caring citizen. </w:t>
      </w:r>
      <w:proofErr w:type="spellStart"/>
      <w:r>
        <w:rPr>
          <w:rFonts w:ascii="Times New Roman" w:hAnsi="Times New Roman" w:cs="Times New Roman"/>
          <w:iCs/>
          <w:sz w:val="24"/>
          <w:szCs w:val="24"/>
          <w:lang w:val="en-US"/>
        </w:rPr>
        <w:t>Livesey</w:t>
      </w:r>
      <w:proofErr w:type="spellEnd"/>
      <w:r w:rsidR="006A635F">
        <w:rPr>
          <w:rFonts w:ascii="Times New Roman" w:hAnsi="Times New Roman" w:cs="Times New Roman"/>
          <w:iCs/>
          <w:sz w:val="24"/>
          <w:szCs w:val="24"/>
          <w:lang w:val="en-US"/>
        </w:rPr>
        <w:t xml:space="preserve"> (2002) indicates that the concepts of transparency and care</w:t>
      </w:r>
      <w:r>
        <w:rPr>
          <w:rFonts w:ascii="Times New Roman" w:hAnsi="Times New Roman" w:cs="Times New Roman"/>
          <w:iCs/>
          <w:sz w:val="24"/>
          <w:szCs w:val="24"/>
          <w:lang w:val="en-US"/>
        </w:rPr>
        <w:t xml:space="preserve"> are employed in Shell’s c</w:t>
      </w:r>
      <w:r w:rsidR="006A635F">
        <w:rPr>
          <w:rFonts w:ascii="Times New Roman" w:hAnsi="Times New Roman" w:cs="Times New Roman"/>
          <w:iCs/>
          <w:sz w:val="24"/>
          <w:szCs w:val="24"/>
          <w:lang w:val="en-US"/>
        </w:rPr>
        <w:t>orporate discourse to frame</w:t>
      </w:r>
      <w:r>
        <w:rPr>
          <w:rFonts w:ascii="Times New Roman" w:hAnsi="Times New Roman" w:cs="Times New Roman"/>
          <w:iCs/>
          <w:sz w:val="24"/>
          <w:szCs w:val="24"/>
          <w:lang w:val="en-US"/>
        </w:rPr>
        <w:t xml:space="preserve"> Shell</w:t>
      </w:r>
      <w:r w:rsidRPr="00707FF2">
        <w:rPr>
          <w:rFonts w:ascii="Times New Roman" w:hAnsi="Times New Roman" w:cs="Times New Roman"/>
          <w:iCs/>
          <w:sz w:val="24"/>
          <w:szCs w:val="24"/>
          <w:lang w:val="en-US"/>
        </w:rPr>
        <w:t xml:space="preserve"> as </w:t>
      </w:r>
      <w:r>
        <w:rPr>
          <w:rFonts w:ascii="Times New Roman" w:hAnsi="Times New Roman" w:cs="Times New Roman"/>
          <w:iCs/>
          <w:sz w:val="24"/>
          <w:szCs w:val="24"/>
          <w:lang w:val="en-US"/>
        </w:rPr>
        <w:t xml:space="preserve">a </w:t>
      </w:r>
      <w:r w:rsidRPr="00707FF2">
        <w:rPr>
          <w:rFonts w:ascii="Times New Roman" w:hAnsi="Times New Roman" w:cs="Times New Roman"/>
          <w:iCs/>
          <w:sz w:val="24"/>
          <w:szCs w:val="24"/>
          <w:lang w:val="en-US"/>
        </w:rPr>
        <w:t>trustworthy</w:t>
      </w:r>
      <w:r w:rsidR="006A635F">
        <w:rPr>
          <w:rFonts w:ascii="Times New Roman" w:hAnsi="Times New Roman" w:cs="Times New Roman"/>
          <w:iCs/>
          <w:sz w:val="24"/>
          <w:szCs w:val="24"/>
          <w:lang w:val="en-US"/>
        </w:rPr>
        <w:t>, law-abiding</w:t>
      </w:r>
      <w:r w:rsidRPr="00707FF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citizen who is committed to</w:t>
      </w:r>
      <w:r w:rsidRPr="00707FF2">
        <w:rPr>
          <w:rFonts w:ascii="Times New Roman" w:hAnsi="Times New Roman" w:cs="Times New Roman"/>
          <w:iCs/>
          <w:sz w:val="24"/>
          <w:szCs w:val="24"/>
          <w:lang w:val="en-US"/>
        </w:rPr>
        <w:t xml:space="preserve"> sustai</w:t>
      </w:r>
      <w:r>
        <w:rPr>
          <w:rFonts w:ascii="Times New Roman" w:hAnsi="Times New Roman" w:cs="Times New Roman"/>
          <w:iCs/>
          <w:sz w:val="24"/>
          <w:szCs w:val="24"/>
          <w:lang w:val="en-US"/>
        </w:rPr>
        <w:t>nable development</w:t>
      </w:r>
      <w:r w:rsidRPr="00A03A49">
        <w:rPr>
          <w:rFonts w:ascii="Times New Roman" w:hAnsi="Times New Roman" w:cs="Times New Roman"/>
          <w:b/>
          <w:bCs/>
          <w:color w:val="000000"/>
          <w:lang w:val="en-US"/>
        </w:rPr>
        <w:t xml:space="preserve"> </w:t>
      </w:r>
      <w:r w:rsidRPr="00676183">
        <w:rPr>
          <w:rFonts w:ascii="Times New Roman" w:hAnsi="Times New Roman" w:cs="Times New Roman"/>
          <w:bCs/>
          <w:color w:val="000000"/>
          <w:sz w:val="24"/>
          <w:szCs w:val="24"/>
          <w:lang w:val="en-US"/>
        </w:rPr>
        <w:t>and is concerned with the issues of climate change.</w:t>
      </w:r>
    </w:p>
    <w:p w:rsidR="00B852D6" w:rsidRDefault="00E513BF" w:rsidP="00B852D6">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1.2</w:t>
      </w:r>
      <w:r w:rsidR="00B852D6" w:rsidRPr="00B852D6">
        <w:rPr>
          <w:rFonts w:ascii="Times New Roman" w:hAnsi="Times New Roman" w:cs="Times New Roman"/>
          <w:b/>
          <w:sz w:val="24"/>
          <w:szCs w:val="24"/>
          <w:lang w:val="en-US"/>
        </w:rPr>
        <w:t>.</w:t>
      </w:r>
      <w:r w:rsidR="00B852D6">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Previous Research Involving </w:t>
      </w:r>
      <w:r w:rsidR="00372CC1">
        <w:rPr>
          <w:rFonts w:ascii="Times New Roman" w:hAnsi="Times New Roman" w:cs="Times New Roman"/>
          <w:b/>
          <w:sz w:val="24"/>
          <w:szCs w:val="24"/>
          <w:lang w:val="en-US"/>
        </w:rPr>
        <w:t>C</w:t>
      </w:r>
      <w:r>
        <w:rPr>
          <w:rFonts w:ascii="Times New Roman" w:hAnsi="Times New Roman" w:cs="Times New Roman"/>
          <w:b/>
          <w:sz w:val="24"/>
          <w:szCs w:val="24"/>
          <w:lang w:val="en-US"/>
        </w:rPr>
        <w:t>onceptual Metaphors Associated with</w:t>
      </w:r>
      <w:r w:rsidR="00372CC1">
        <w:rPr>
          <w:rFonts w:ascii="Times New Roman" w:hAnsi="Times New Roman" w:cs="Times New Roman"/>
          <w:b/>
          <w:sz w:val="24"/>
          <w:szCs w:val="24"/>
          <w:lang w:val="en-US"/>
        </w:rPr>
        <w:t xml:space="preserve"> Shell’s </w:t>
      </w:r>
      <w:r w:rsidR="008E5A1E">
        <w:rPr>
          <w:rFonts w:ascii="Times New Roman" w:hAnsi="Times New Roman" w:cs="Times New Roman"/>
          <w:b/>
          <w:sz w:val="24"/>
          <w:szCs w:val="24"/>
          <w:lang w:val="en-US"/>
        </w:rPr>
        <w:t>Climate Change</w:t>
      </w:r>
      <w:r>
        <w:rPr>
          <w:rFonts w:ascii="Times New Roman" w:hAnsi="Times New Roman" w:cs="Times New Roman"/>
          <w:b/>
          <w:sz w:val="24"/>
          <w:szCs w:val="24"/>
          <w:lang w:val="en-US"/>
        </w:rPr>
        <w:t>-Related Activities</w:t>
      </w:r>
      <w:r w:rsidR="00372CC1">
        <w:rPr>
          <w:rFonts w:ascii="Times New Roman" w:hAnsi="Times New Roman" w:cs="Times New Roman"/>
          <w:b/>
          <w:sz w:val="24"/>
          <w:szCs w:val="24"/>
          <w:lang w:val="en-US"/>
        </w:rPr>
        <w:t xml:space="preserve"> </w:t>
      </w:r>
      <w:r>
        <w:rPr>
          <w:rFonts w:ascii="Times New Roman" w:hAnsi="Times New Roman" w:cs="Times New Roman"/>
          <w:b/>
          <w:sz w:val="24"/>
          <w:szCs w:val="24"/>
          <w:lang w:val="en-US"/>
        </w:rPr>
        <w:t>Reported by</w:t>
      </w:r>
      <w:r w:rsidR="00B852D6" w:rsidRPr="00B852D6">
        <w:rPr>
          <w:rFonts w:ascii="Times New Roman" w:hAnsi="Times New Roman" w:cs="Times New Roman"/>
          <w:b/>
          <w:sz w:val="24"/>
          <w:szCs w:val="24"/>
          <w:lang w:val="en-US"/>
        </w:rPr>
        <w:t xml:space="preserve"> the British Press</w:t>
      </w:r>
      <w:r w:rsidR="00F270DA">
        <w:rPr>
          <w:rFonts w:ascii="Times New Roman" w:hAnsi="Times New Roman" w:cs="Times New Roman"/>
          <w:b/>
          <w:sz w:val="24"/>
          <w:szCs w:val="24"/>
          <w:lang w:val="en-US"/>
        </w:rPr>
        <w:t xml:space="preserve"> </w:t>
      </w:r>
    </w:p>
    <w:p w:rsidR="00C26C4C" w:rsidRDefault="00372CC1" w:rsidP="00E513B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There is a substantial body </w:t>
      </w:r>
      <w:r w:rsidR="00D52343">
        <w:rPr>
          <w:rFonts w:ascii="Times New Roman" w:hAnsi="Times New Roman" w:cs="Times New Roman"/>
          <w:sz w:val="24"/>
          <w:szCs w:val="24"/>
          <w:lang w:val="en-US"/>
        </w:rPr>
        <w:t xml:space="preserve">of </w:t>
      </w:r>
      <w:r>
        <w:rPr>
          <w:rFonts w:ascii="Times New Roman" w:hAnsi="Times New Roman" w:cs="Times New Roman"/>
          <w:sz w:val="24"/>
          <w:szCs w:val="24"/>
          <w:lang w:val="en-US"/>
        </w:rPr>
        <w:t>pr</w:t>
      </w:r>
      <w:r w:rsidR="00D52343">
        <w:rPr>
          <w:rFonts w:ascii="Times New Roman" w:hAnsi="Times New Roman" w:cs="Times New Roman"/>
          <w:sz w:val="24"/>
          <w:szCs w:val="24"/>
          <w:lang w:val="en-US"/>
        </w:rPr>
        <w:t>evious</w:t>
      </w:r>
      <w:r>
        <w:rPr>
          <w:rFonts w:ascii="Times New Roman" w:hAnsi="Times New Roman" w:cs="Times New Roman"/>
          <w:sz w:val="24"/>
          <w:szCs w:val="24"/>
          <w:lang w:val="en-US"/>
        </w:rPr>
        <w:t xml:space="preserve"> st</w:t>
      </w:r>
      <w:r w:rsidR="002D1867">
        <w:rPr>
          <w:rFonts w:ascii="Times New Roman" w:hAnsi="Times New Roman" w:cs="Times New Roman"/>
          <w:sz w:val="24"/>
          <w:szCs w:val="24"/>
          <w:lang w:val="en-US"/>
        </w:rPr>
        <w:t>udies involving</w:t>
      </w:r>
      <w:r>
        <w:rPr>
          <w:rFonts w:ascii="Times New Roman" w:hAnsi="Times New Roman" w:cs="Times New Roman"/>
          <w:sz w:val="24"/>
          <w:szCs w:val="24"/>
          <w:lang w:val="en-US"/>
        </w:rPr>
        <w:t xml:space="preserve"> conceptual metaphors </w:t>
      </w:r>
      <w:r w:rsidR="002D1867">
        <w:rPr>
          <w:rFonts w:ascii="Times New Roman" w:hAnsi="Times New Roman" w:cs="Times New Roman"/>
          <w:sz w:val="24"/>
          <w:szCs w:val="24"/>
          <w:lang w:val="en-US"/>
        </w:rPr>
        <w:t xml:space="preserve">associated with Shell’s climate change-related and environmental activities in the British press </w:t>
      </w:r>
      <w:r>
        <w:rPr>
          <w:rFonts w:ascii="Times New Roman" w:hAnsi="Times New Roman" w:cs="Times New Roman"/>
          <w:sz w:val="24"/>
          <w:szCs w:val="24"/>
          <w:lang w:val="en-US"/>
        </w:rPr>
        <w:t>(</w:t>
      </w:r>
      <w:proofErr w:type="spellStart"/>
      <w:r w:rsidR="00182E54" w:rsidRPr="00182E54">
        <w:rPr>
          <w:rFonts w:ascii="Times New Roman" w:hAnsi="Times New Roman" w:cs="Times New Roman"/>
          <w:bCs/>
          <w:sz w:val="24"/>
          <w:szCs w:val="24"/>
          <w:lang w:val="en-US"/>
        </w:rPr>
        <w:t>Bakir</w:t>
      </w:r>
      <w:proofErr w:type="spellEnd"/>
      <w:r w:rsidR="00182E54" w:rsidRPr="00182E54">
        <w:rPr>
          <w:rFonts w:ascii="Times New Roman" w:hAnsi="Times New Roman" w:cs="Times New Roman"/>
          <w:bCs/>
          <w:sz w:val="24"/>
          <w:szCs w:val="24"/>
          <w:lang w:val="en-US"/>
        </w:rPr>
        <w:t>, 2006</w:t>
      </w:r>
      <w:r w:rsidR="00182E54">
        <w:rPr>
          <w:rFonts w:ascii="Times New Roman" w:hAnsi="Times New Roman" w:cs="Times New Roman"/>
          <w:bCs/>
          <w:sz w:val="24"/>
          <w:szCs w:val="24"/>
          <w:lang w:val="en-US"/>
        </w:rPr>
        <w:t xml:space="preserve">; </w:t>
      </w:r>
      <w:r>
        <w:rPr>
          <w:rFonts w:ascii="Times New Roman" w:hAnsi="Times New Roman" w:cs="Times New Roman"/>
          <w:sz w:val="24"/>
          <w:szCs w:val="24"/>
          <w:lang w:val="en-US"/>
        </w:rPr>
        <w:t>J</w:t>
      </w:r>
      <w:r w:rsidR="00182E54">
        <w:rPr>
          <w:rFonts w:ascii="Times New Roman" w:hAnsi="Times New Roman" w:cs="Times New Roman"/>
          <w:sz w:val="24"/>
          <w:szCs w:val="24"/>
          <w:lang w:val="en-US"/>
        </w:rPr>
        <w:t xml:space="preserve">ensen, 2003; </w:t>
      </w:r>
      <w:proofErr w:type="spellStart"/>
      <w:r w:rsidR="00182E54">
        <w:rPr>
          <w:rFonts w:ascii="Times New Roman" w:hAnsi="Times New Roman" w:cs="Times New Roman"/>
          <w:sz w:val="24"/>
          <w:szCs w:val="24"/>
          <w:lang w:val="en-US"/>
        </w:rPr>
        <w:t>Koteyko</w:t>
      </w:r>
      <w:proofErr w:type="spellEnd"/>
      <w:r w:rsidR="00182E54">
        <w:rPr>
          <w:rFonts w:ascii="Times New Roman" w:hAnsi="Times New Roman" w:cs="Times New Roman"/>
          <w:sz w:val="24"/>
          <w:szCs w:val="24"/>
          <w:lang w:val="en-US"/>
        </w:rPr>
        <w:t>, 2012</w:t>
      </w:r>
      <w:r>
        <w:rPr>
          <w:rFonts w:ascii="Times New Roman" w:hAnsi="Times New Roman" w:cs="Times New Roman"/>
          <w:sz w:val="24"/>
          <w:szCs w:val="24"/>
          <w:lang w:val="en-US"/>
        </w:rPr>
        <w:t>)</w:t>
      </w:r>
      <w:r w:rsidR="000418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E5A1E">
        <w:rPr>
          <w:rFonts w:ascii="Times New Roman" w:hAnsi="Times New Roman" w:cs="Times New Roman"/>
          <w:sz w:val="24"/>
          <w:szCs w:val="24"/>
          <w:lang w:val="en-US"/>
        </w:rPr>
        <w:t xml:space="preserve"> </w:t>
      </w:r>
      <w:r w:rsidR="00FD426A">
        <w:rPr>
          <w:rFonts w:ascii="Times New Roman" w:hAnsi="Times New Roman" w:cs="Times New Roman"/>
          <w:bCs/>
          <w:sz w:val="24"/>
          <w:szCs w:val="24"/>
          <w:lang w:val="en-US"/>
        </w:rPr>
        <w:t xml:space="preserve">Previous research (Jensen, 2003) indicates </w:t>
      </w:r>
      <w:r w:rsidR="00C26C4C">
        <w:rPr>
          <w:rFonts w:ascii="Times New Roman" w:hAnsi="Times New Roman" w:cs="Times New Roman"/>
          <w:bCs/>
          <w:sz w:val="24"/>
          <w:szCs w:val="24"/>
          <w:lang w:val="en-US"/>
        </w:rPr>
        <w:t xml:space="preserve"> </w:t>
      </w:r>
      <w:r w:rsidR="00FD426A">
        <w:rPr>
          <w:rFonts w:ascii="Times New Roman" w:hAnsi="Times New Roman" w:cs="Times New Roman"/>
          <w:bCs/>
          <w:sz w:val="24"/>
          <w:szCs w:val="24"/>
          <w:lang w:val="en-US"/>
        </w:rPr>
        <w:t xml:space="preserve">that </w:t>
      </w:r>
      <w:r w:rsidR="00FD426A">
        <w:rPr>
          <w:rFonts w:ascii="Times New Roman" w:hAnsi="Times New Roman" w:cs="Times New Roman"/>
          <w:sz w:val="24"/>
          <w:szCs w:val="24"/>
          <w:lang w:val="en-US"/>
        </w:rPr>
        <w:t xml:space="preserve">one of the conceptual metaphors associated with Shell’s environmental and climate change practices involves </w:t>
      </w:r>
      <w:r w:rsidR="00A1317C">
        <w:rPr>
          <w:rFonts w:ascii="Times New Roman" w:hAnsi="Times New Roman" w:cs="Times New Roman"/>
          <w:sz w:val="24"/>
          <w:szCs w:val="24"/>
          <w:lang w:val="en-US"/>
        </w:rPr>
        <w:t>conceptual metaphor ‘Citizen as a Political Consumer’ construed by the British press</w:t>
      </w:r>
      <w:r w:rsidR="00A1317C">
        <w:rPr>
          <w:rFonts w:ascii="Times New Roman" w:hAnsi="Times New Roman" w:cs="Times New Roman"/>
          <w:bCs/>
          <w:sz w:val="24"/>
          <w:szCs w:val="24"/>
          <w:lang w:val="en-US"/>
        </w:rPr>
        <w:t>.</w:t>
      </w:r>
      <w:r w:rsidR="00C26C4C">
        <w:rPr>
          <w:rFonts w:ascii="Times New Roman" w:hAnsi="Times New Roman" w:cs="Times New Roman"/>
          <w:bCs/>
          <w:sz w:val="24"/>
          <w:szCs w:val="24"/>
          <w:lang w:val="en-US"/>
        </w:rPr>
        <w:t xml:space="preserve"> </w:t>
      </w:r>
      <w:r w:rsidR="00FD426A">
        <w:rPr>
          <w:rFonts w:ascii="Times New Roman" w:hAnsi="Times New Roman" w:cs="Times New Roman"/>
          <w:bCs/>
          <w:sz w:val="24"/>
          <w:szCs w:val="24"/>
          <w:lang w:val="en-US"/>
        </w:rPr>
        <w:t xml:space="preserve">Conceptual metaphor </w:t>
      </w:r>
      <w:r w:rsidR="00C26C4C">
        <w:rPr>
          <w:rFonts w:ascii="Times New Roman" w:hAnsi="Times New Roman" w:cs="Times New Roman"/>
          <w:bCs/>
          <w:sz w:val="24"/>
          <w:szCs w:val="24"/>
          <w:lang w:val="en-US"/>
        </w:rPr>
        <w:t>‘C</w:t>
      </w:r>
      <w:r w:rsidR="00C26C4C" w:rsidRPr="003F1E38">
        <w:rPr>
          <w:rFonts w:ascii="Times New Roman" w:hAnsi="Times New Roman" w:cs="Times New Roman"/>
          <w:bCs/>
          <w:sz w:val="24"/>
          <w:szCs w:val="24"/>
          <w:lang w:val="en-US"/>
        </w:rPr>
        <w:t>itizen as a</w:t>
      </w:r>
      <w:r w:rsidR="00C26C4C">
        <w:rPr>
          <w:rFonts w:ascii="Times New Roman" w:hAnsi="Times New Roman" w:cs="Times New Roman"/>
          <w:bCs/>
          <w:sz w:val="24"/>
          <w:szCs w:val="24"/>
          <w:lang w:val="en-US"/>
        </w:rPr>
        <w:t xml:space="preserve"> P</w:t>
      </w:r>
      <w:r w:rsidR="00C26C4C" w:rsidRPr="003F1E38">
        <w:rPr>
          <w:rFonts w:ascii="Times New Roman" w:hAnsi="Times New Roman" w:cs="Times New Roman"/>
          <w:bCs/>
          <w:sz w:val="24"/>
          <w:szCs w:val="24"/>
          <w:lang w:val="en-US"/>
        </w:rPr>
        <w:t>oliti</w:t>
      </w:r>
      <w:r w:rsidR="00C26C4C">
        <w:rPr>
          <w:rFonts w:ascii="Times New Roman" w:hAnsi="Times New Roman" w:cs="Times New Roman"/>
          <w:bCs/>
          <w:sz w:val="24"/>
          <w:szCs w:val="24"/>
          <w:lang w:val="en-US"/>
        </w:rPr>
        <w:t>cal C</w:t>
      </w:r>
      <w:r w:rsidR="00C26C4C" w:rsidRPr="003F1E38">
        <w:rPr>
          <w:rFonts w:ascii="Times New Roman" w:hAnsi="Times New Roman" w:cs="Times New Roman"/>
          <w:bCs/>
          <w:sz w:val="24"/>
          <w:szCs w:val="24"/>
          <w:lang w:val="en-US"/>
        </w:rPr>
        <w:t>onsumer’</w:t>
      </w:r>
      <w:r w:rsidR="00C26C4C">
        <w:rPr>
          <w:rFonts w:ascii="Times New Roman" w:hAnsi="Times New Roman" w:cs="Times New Roman"/>
          <w:bCs/>
          <w:sz w:val="24"/>
          <w:szCs w:val="24"/>
          <w:lang w:val="en-US"/>
        </w:rPr>
        <w:t xml:space="preserve"> has eventuated in conjunct</w:t>
      </w:r>
      <w:r w:rsidR="00546CD5">
        <w:rPr>
          <w:rFonts w:ascii="Times New Roman" w:hAnsi="Times New Roman" w:cs="Times New Roman"/>
          <w:bCs/>
          <w:sz w:val="24"/>
          <w:szCs w:val="24"/>
          <w:lang w:val="en-US"/>
        </w:rPr>
        <w:t>ion with the Brent Spar accident</w:t>
      </w:r>
      <w:r w:rsidR="00C26C4C">
        <w:rPr>
          <w:rFonts w:ascii="Times New Roman" w:hAnsi="Times New Roman" w:cs="Times New Roman"/>
          <w:bCs/>
          <w:sz w:val="24"/>
          <w:szCs w:val="24"/>
          <w:lang w:val="en-US"/>
        </w:rPr>
        <w:t xml:space="preserve">. In response to the accident, ordinary citizens </w:t>
      </w:r>
      <w:r w:rsidR="00FD426A">
        <w:rPr>
          <w:rFonts w:ascii="Times New Roman" w:hAnsi="Times New Roman" w:cs="Times New Roman"/>
          <w:bCs/>
          <w:sz w:val="24"/>
          <w:szCs w:val="24"/>
          <w:lang w:val="en-US"/>
        </w:rPr>
        <w:t xml:space="preserve">in several European countries (the UK, the Netherlands, Denmark and Germany) </w:t>
      </w:r>
      <w:r w:rsidR="00C26C4C">
        <w:rPr>
          <w:rFonts w:ascii="Times New Roman" w:hAnsi="Times New Roman" w:cs="Times New Roman"/>
          <w:bCs/>
          <w:sz w:val="24"/>
          <w:szCs w:val="24"/>
          <w:lang w:val="en-US"/>
        </w:rPr>
        <w:t>have succeeded in forcing Shell to relinquish its plans to sink</w:t>
      </w:r>
      <w:r w:rsidR="00C26C4C" w:rsidRPr="006C77CE">
        <w:rPr>
          <w:rFonts w:ascii="Times New Roman" w:hAnsi="Times New Roman" w:cs="Times New Roman"/>
          <w:bCs/>
          <w:sz w:val="24"/>
          <w:szCs w:val="24"/>
          <w:lang w:val="en-US"/>
        </w:rPr>
        <w:t xml:space="preserve"> </w:t>
      </w:r>
      <w:r w:rsidR="00C26C4C">
        <w:rPr>
          <w:rFonts w:ascii="Times New Roman" w:hAnsi="Times New Roman" w:cs="Times New Roman"/>
          <w:bCs/>
          <w:sz w:val="24"/>
          <w:szCs w:val="24"/>
          <w:lang w:val="en-US"/>
        </w:rPr>
        <w:t>the Brent Spar</w:t>
      </w:r>
      <w:r w:rsidR="00C26C4C" w:rsidRPr="006C77CE">
        <w:rPr>
          <w:rFonts w:ascii="Times New Roman" w:hAnsi="Times New Roman" w:cs="Times New Roman"/>
          <w:bCs/>
          <w:sz w:val="24"/>
          <w:szCs w:val="24"/>
          <w:lang w:val="en-US"/>
        </w:rPr>
        <w:t xml:space="preserve"> </w:t>
      </w:r>
      <w:r w:rsidR="00C26C4C">
        <w:rPr>
          <w:rFonts w:ascii="Times New Roman" w:hAnsi="Times New Roman" w:cs="Times New Roman"/>
          <w:bCs/>
          <w:sz w:val="24"/>
          <w:szCs w:val="24"/>
          <w:lang w:val="en-US"/>
        </w:rPr>
        <w:t xml:space="preserve">oil </w:t>
      </w:r>
      <w:r w:rsidR="00C26C4C" w:rsidRPr="006C77CE">
        <w:rPr>
          <w:rFonts w:ascii="Times New Roman" w:hAnsi="Times New Roman" w:cs="Times New Roman"/>
          <w:bCs/>
          <w:sz w:val="24"/>
          <w:szCs w:val="24"/>
          <w:lang w:val="en-US"/>
        </w:rPr>
        <w:t>platform in the North Atlantic by</w:t>
      </w:r>
      <w:r w:rsidR="00C26C4C">
        <w:rPr>
          <w:rFonts w:ascii="Times New Roman" w:hAnsi="Times New Roman" w:cs="Times New Roman"/>
          <w:bCs/>
          <w:sz w:val="24"/>
          <w:szCs w:val="24"/>
          <w:lang w:val="en-US"/>
        </w:rPr>
        <w:t xml:space="preserve"> means of consumer boycott</w:t>
      </w:r>
      <w:r w:rsidR="00C26C4C" w:rsidRPr="006C77CE">
        <w:rPr>
          <w:rFonts w:ascii="Times New Roman" w:hAnsi="Times New Roman" w:cs="Times New Roman"/>
          <w:bCs/>
          <w:sz w:val="24"/>
          <w:szCs w:val="24"/>
          <w:lang w:val="en-US"/>
        </w:rPr>
        <w:t xml:space="preserve">. </w:t>
      </w:r>
      <w:r w:rsidR="00C26C4C">
        <w:rPr>
          <w:rFonts w:ascii="Times New Roman" w:hAnsi="Times New Roman" w:cs="Times New Roman"/>
          <w:bCs/>
          <w:sz w:val="24"/>
          <w:szCs w:val="24"/>
          <w:lang w:val="en-US"/>
        </w:rPr>
        <w:t>Jensen (2</w:t>
      </w:r>
      <w:r w:rsidR="00A1317C">
        <w:rPr>
          <w:rFonts w:ascii="Times New Roman" w:hAnsi="Times New Roman" w:cs="Times New Roman"/>
          <w:bCs/>
          <w:sz w:val="24"/>
          <w:szCs w:val="24"/>
          <w:lang w:val="en-US"/>
        </w:rPr>
        <w:t xml:space="preserve">003) suggests that </w:t>
      </w:r>
      <w:r w:rsidR="00C26C4C">
        <w:rPr>
          <w:rFonts w:ascii="Times New Roman" w:hAnsi="Times New Roman" w:cs="Times New Roman"/>
          <w:bCs/>
          <w:sz w:val="24"/>
          <w:szCs w:val="24"/>
          <w:lang w:val="en-US"/>
        </w:rPr>
        <w:t xml:space="preserve">the </w:t>
      </w:r>
      <w:r w:rsidR="00A1317C">
        <w:rPr>
          <w:rFonts w:ascii="Times New Roman" w:hAnsi="Times New Roman" w:cs="Times New Roman"/>
          <w:bCs/>
          <w:sz w:val="24"/>
          <w:szCs w:val="24"/>
          <w:lang w:val="en-US"/>
        </w:rPr>
        <w:t xml:space="preserve">British </w:t>
      </w:r>
      <w:r w:rsidR="00F66B70">
        <w:rPr>
          <w:rFonts w:ascii="Times New Roman" w:hAnsi="Times New Roman" w:cs="Times New Roman"/>
          <w:bCs/>
          <w:sz w:val="24"/>
          <w:szCs w:val="24"/>
          <w:lang w:val="en-US"/>
        </w:rPr>
        <w:t>press creates a disc</w:t>
      </w:r>
      <w:r w:rsidR="00A15E0A">
        <w:rPr>
          <w:rFonts w:ascii="Times New Roman" w:hAnsi="Times New Roman" w:cs="Times New Roman"/>
          <w:bCs/>
          <w:sz w:val="24"/>
          <w:szCs w:val="24"/>
          <w:lang w:val="en-US"/>
        </w:rPr>
        <w:t>ursive</w:t>
      </w:r>
      <w:r w:rsidR="00C26C4C">
        <w:rPr>
          <w:rFonts w:ascii="Times New Roman" w:hAnsi="Times New Roman" w:cs="Times New Roman"/>
          <w:bCs/>
          <w:sz w:val="24"/>
          <w:szCs w:val="24"/>
          <w:lang w:val="en-US"/>
        </w:rPr>
        <w:t xml:space="preserve"> space where metaphor ‘C</w:t>
      </w:r>
      <w:r w:rsidR="00C26C4C" w:rsidRPr="002452B5">
        <w:rPr>
          <w:rFonts w:ascii="Times New Roman" w:hAnsi="Times New Roman" w:cs="Times New Roman"/>
          <w:bCs/>
          <w:sz w:val="24"/>
          <w:szCs w:val="24"/>
          <w:lang w:val="en-US"/>
        </w:rPr>
        <w:t>itizen as a</w:t>
      </w:r>
      <w:r w:rsidR="00C26C4C">
        <w:rPr>
          <w:rFonts w:ascii="Times New Roman" w:hAnsi="Times New Roman" w:cs="Times New Roman"/>
          <w:bCs/>
          <w:sz w:val="24"/>
          <w:szCs w:val="24"/>
          <w:lang w:val="en-US"/>
        </w:rPr>
        <w:t xml:space="preserve"> P</w:t>
      </w:r>
      <w:r w:rsidR="00C26C4C" w:rsidRPr="002452B5">
        <w:rPr>
          <w:rFonts w:ascii="Times New Roman" w:hAnsi="Times New Roman" w:cs="Times New Roman"/>
          <w:bCs/>
          <w:sz w:val="24"/>
          <w:szCs w:val="24"/>
          <w:lang w:val="en-US"/>
        </w:rPr>
        <w:t>oliti</w:t>
      </w:r>
      <w:r w:rsidR="00C26C4C">
        <w:rPr>
          <w:rFonts w:ascii="Times New Roman" w:hAnsi="Times New Roman" w:cs="Times New Roman"/>
          <w:bCs/>
          <w:sz w:val="24"/>
          <w:szCs w:val="24"/>
          <w:lang w:val="en-US"/>
        </w:rPr>
        <w:t>cal C</w:t>
      </w:r>
      <w:r w:rsidR="00C26C4C" w:rsidRPr="002452B5">
        <w:rPr>
          <w:rFonts w:ascii="Times New Roman" w:hAnsi="Times New Roman" w:cs="Times New Roman"/>
          <w:bCs/>
          <w:sz w:val="24"/>
          <w:szCs w:val="24"/>
          <w:lang w:val="en-US"/>
        </w:rPr>
        <w:t xml:space="preserve">onsumer’ </w:t>
      </w:r>
      <w:r w:rsidR="00C26C4C">
        <w:rPr>
          <w:rFonts w:ascii="Times New Roman" w:hAnsi="Times New Roman" w:cs="Times New Roman"/>
          <w:bCs/>
          <w:sz w:val="24"/>
          <w:szCs w:val="24"/>
          <w:lang w:val="en-US"/>
        </w:rPr>
        <w:t>construes an</w:t>
      </w:r>
      <w:r w:rsidR="00C26C4C" w:rsidRPr="006C77CE">
        <w:rPr>
          <w:rFonts w:ascii="Times New Roman" w:hAnsi="Times New Roman" w:cs="Times New Roman"/>
          <w:bCs/>
          <w:sz w:val="24"/>
          <w:szCs w:val="24"/>
          <w:lang w:val="en-US"/>
        </w:rPr>
        <w:t xml:space="preserve"> individual</w:t>
      </w:r>
      <w:r w:rsidR="00C26C4C">
        <w:rPr>
          <w:rFonts w:ascii="Times New Roman" w:hAnsi="Times New Roman" w:cs="Times New Roman"/>
          <w:bCs/>
          <w:sz w:val="24"/>
          <w:szCs w:val="24"/>
          <w:lang w:val="en-US"/>
        </w:rPr>
        <w:t xml:space="preserve">, a citizen who exerts </w:t>
      </w:r>
      <w:r w:rsidR="00C26C4C" w:rsidRPr="006C77CE">
        <w:rPr>
          <w:rFonts w:ascii="Times New Roman" w:hAnsi="Times New Roman" w:cs="Times New Roman"/>
          <w:bCs/>
          <w:sz w:val="24"/>
          <w:szCs w:val="24"/>
          <w:lang w:val="en-US"/>
        </w:rPr>
        <w:t>change</w:t>
      </w:r>
      <w:r w:rsidR="00C26C4C">
        <w:rPr>
          <w:rFonts w:ascii="Times New Roman" w:hAnsi="Times New Roman" w:cs="Times New Roman"/>
          <w:bCs/>
          <w:sz w:val="24"/>
          <w:szCs w:val="24"/>
          <w:lang w:val="en-US"/>
        </w:rPr>
        <w:t>s</w:t>
      </w:r>
      <w:r w:rsidR="00C26C4C" w:rsidRPr="006C77CE">
        <w:rPr>
          <w:rFonts w:ascii="Times New Roman" w:hAnsi="Times New Roman" w:cs="Times New Roman"/>
          <w:bCs/>
          <w:sz w:val="24"/>
          <w:szCs w:val="24"/>
          <w:lang w:val="en-US"/>
        </w:rPr>
        <w:t xml:space="preserve"> </w:t>
      </w:r>
      <w:r w:rsidR="00C26C4C">
        <w:rPr>
          <w:rFonts w:ascii="Times New Roman" w:hAnsi="Times New Roman" w:cs="Times New Roman"/>
          <w:bCs/>
          <w:sz w:val="24"/>
          <w:szCs w:val="24"/>
          <w:lang w:val="en-US"/>
        </w:rPr>
        <w:t xml:space="preserve">upon Shell as a multinational corporation </w:t>
      </w:r>
      <w:r w:rsidR="00C26C4C" w:rsidRPr="006C77CE">
        <w:rPr>
          <w:rFonts w:ascii="Times New Roman" w:hAnsi="Times New Roman" w:cs="Times New Roman"/>
          <w:bCs/>
          <w:sz w:val="24"/>
          <w:szCs w:val="24"/>
          <w:lang w:val="en-US"/>
        </w:rPr>
        <w:t>by</w:t>
      </w:r>
      <w:r w:rsidR="00C26C4C">
        <w:rPr>
          <w:rFonts w:ascii="Times New Roman" w:hAnsi="Times New Roman" w:cs="Times New Roman"/>
          <w:bCs/>
          <w:sz w:val="24"/>
          <w:szCs w:val="24"/>
          <w:lang w:val="en-US"/>
        </w:rPr>
        <w:t xml:space="preserve"> </w:t>
      </w:r>
      <w:r w:rsidR="00C26C4C" w:rsidRPr="006C77CE">
        <w:rPr>
          <w:rFonts w:ascii="Times New Roman" w:hAnsi="Times New Roman" w:cs="Times New Roman"/>
          <w:bCs/>
          <w:sz w:val="24"/>
          <w:szCs w:val="24"/>
          <w:lang w:val="en-US"/>
        </w:rPr>
        <w:t>means of</w:t>
      </w:r>
      <w:r w:rsidR="00C26C4C">
        <w:rPr>
          <w:rFonts w:ascii="Times New Roman" w:hAnsi="Times New Roman" w:cs="Times New Roman"/>
          <w:bCs/>
          <w:sz w:val="24"/>
          <w:szCs w:val="24"/>
          <w:lang w:val="en-US"/>
        </w:rPr>
        <w:t xml:space="preserve"> his/her buying choices</w:t>
      </w:r>
      <w:r w:rsidR="00C26C4C" w:rsidRPr="00AD05AA">
        <w:rPr>
          <w:rFonts w:ascii="Times New Roman" w:hAnsi="Times New Roman" w:cs="Times New Roman"/>
          <w:bCs/>
          <w:sz w:val="24"/>
          <w:szCs w:val="24"/>
          <w:lang w:val="en-US"/>
        </w:rPr>
        <w:t>.</w:t>
      </w:r>
      <w:r w:rsidR="003533E0">
        <w:rPr>
          <w:rFonts w:ascii="Times New Roman" w:hAnsi="Times New Roman" w:cs="Times New Roman"/>
          <w:bCs/>
          <w:sz w:val="24"/>
          <w:szCs w:val="24"/>
          <w:lang w:val="en-US"/>
        </w:rPr>
        <w:t xml:space="preserve"> </w:t>
      </w:r>
    </w:p>
    <w:p w:rsidR="004977A9" w:rsidRDefault="00BF3E16" w:rsidP="00365964">
      <w:pPr>
        <w:spacing w:line="240" w:lineRule="auto"/>
        <w:jc w:val="both"/>
        <w:rPr>
          <w:rFonts w:ascii="Palatino-Medium" w:hAnsi="Palatino-Medium" w:cs="Palatino-Medium"/>
          <w:b/>
          <w:bCs/>
          <w:color w:val="231F20"/>
          <w:sz w:val="20"/>
          <w:szCs w:val="20"/>
          <w:lang w:val="en-US"/>
        </w:rPr>
      </w:pPr>
      <w:r>
        <w:rPr>
          <w:rFonts w:ascii="Times New Roman" w:hAnsi="Times New Roman" w:cs="Times New Roman"/>
          <w:sz w:val="24"/>
          <w:szCs w:val="24"/>
          <w:lang w:val="en-US"/>
        </w:rPr>
        <w:t xml:space="preserve">Seen as a public response to </w:t>
      </w:r>
      <w:r w:rsidR="00383597">
        <w:rPr>
          <w:rFonts w:ascii="Times New Roman" w:hAnsi="Times New Roman" w:cs="Times New Roman"/>
          <w:sz w:val="24"/>
          <w:szCs w:val="24"/>
          <w:lang w:val="en-US"/>
        </w:rPr>
        <w:t>the</w:t>
      </w:r>
      <w:r>
        <w:rPr>
          <w:rFonts w:ascii="Times New Roman" w:hAnsi="Times New Roman" w:cs="Times New Roman"/>
          <w:sz w:val="24"/>
          <w:szCs w:val="24"/>
          <w:lang w:val="en-US"/>
        </w:rPr>
        <w:t xml:space="preserve"> Brent Spar</w:t>
      </w:r>
      <w:r w:rsidR="00383597">
        <w:rPr>
          <w:rFonts w:ascii="Times New Roman" w:hAnsi="Times New Roman" w:cs="Times New Roman"/>
          <w:sz w:val="24"/>
          <w:szCs w:val="24"/>
          <w:lang w:val="en-US"/>
        </w:rPr>
        <w:t xml:space="preserve"> incident</w:t>
      </w:r>
      <w:r>
        <w:rPr>
          <w:rFonts w:ascii="Times New Roman" w:hAnsi="Times New Roman" w:cs="Times New Roman"/>
          <w:sz w:val="24"/>
          <w:szCs w:val="24"/>
          <w:lang w:val="en-US"/>
        </w:rPr>
        <w:t xml:space="preserve">, conceptual metaphor </w:t>
      </w:r>
      <w:r w:rsidRPr="00BF3E16">
        <w:rPr>
          <w:rFonts w:ascii="Times New Roman" w:hAnsi="Times New Roman" w:cs="Times New Roman"/>
          <w:bCs/>
          <w:sz w:val="24"/>
          <w:szCs w:val="24"/>
          <w:lang w:val="en-US"/>
        </w:rPr>
        <w:t>‘Citizen as a Political Consumer’</w:t>
      </w:r>
      <w:r>
        <w:rPr>
          <w:rFonts w:ascii="Times New Roman" w:hAnsi="Times New Roman" w:cs="Times New Roman"/>
          <w:sz w:val="24"/>
          <w:szCs w:val="24"/>
          <w:lang w:val="en-US"/>
        </w:rPr>
        <w:t xml:space="preserve"> is indicative of the role</w:t>
      </w:r>
      <w:r w:rsidR="00B21431">
        <w:rPr>
          <w:rFonts w:ascii="Times New Roman" w:hAnsi="Times New Roman" w:cs="Times New Roman"/>
          <w:sz w:val="24"/>
          <w:szCs w:val="24"/>
          <w:lang w:val="en-US"/>
        </w:rPr>
        <w:t xml:space="preserve"> </w:t>
      </w:r>
      <w:r>
        <w:rPr>
          <w:rFonts w:ascii="Times New Roman" w:hAnsi="Times New Roman" w:cs="Times New Roman"/>
          <w:bCs/>
          <w:sz w:val="24"/>
          <w:szCs w:val="24"/>
          <w:lang w:val="en-US"/>
        </w:rPr>
        <w:t>of the British press</w:t>
      </w:r>
      <w:r w:rsidR="00944F35">
        <w:rPr>
          <w:rFonts w:ascii="Times New Roman" w:hAnsi="Times New Roman" w:cs="Times New Roman"/>
          <w:bCs/>
          <w:sz w:val="24"/>
          <w:szCs w:val="24"/>
          <w:lang w:val="en-US"/>
        </w:rPr>
        <w:t xml:space="preserve"> in</w:t>
      </w:r>
      <w:r>
        <w:rPr>
          <w:rFonts w:ascii="Times New Roman" w:hAnsi="Times New Roman" w:cs="Times New Roman"/>
          <w:bCs/>
          <w:sz w:val="24"/>
          <w:szCs w:val="24"/>
          <w:lang w:val="en-US"/>
        </w:rPr>
        <w:t xml:space="preserve"> raising the</w:t>
      </w:r>
      <w:r w:rsidR="00B21431">
        <w:rPr>
          <w:rFonts w:ascii="Times New Roman" w:hAnsi="Times New Roman" w:cs="Times New Roman"/>
          <w:bCs/>
          <w:sz w:val="24"/>
          <w:szCs w:val="24"/>
          <w:lang w:val="en-US"/>
        </w:rPr>
        <w:t xml:space="preserve"> awareness</w:t>
      </w:r>
      <w:r w:rsidR="00E513BF">
        <w:rPr>
          <w:rFonts w:ascii="Times New Roman" w:hAnsi="Times New Roman" w:cs="Times New Roman"/>
          <w:bCs/>
          <w:sz w:val="24"/>
          <w:szCs w:val="24"/>
          <w:lang w:val="en-US"/>
        </w:rPr>
        <w:t xml:space="preserve"> of</w:t>
      </w:r>
      <w:r w:rsidR="008E5A1E">
        <w:rPr>
          <w:rFonts w:ascii="Times New Roman" w:hAnsi="Times New Roman" w:cs="Times New Roman"/>
          <w:bCs/>
          <w:sz w:val="24"/>
          <w:szCs w:val="24"/>
          <w:lang w:val="en-US"/>
        </w:rPr>
        <w:t xml:space="preserve"> </w:t>
      </w:r>
      <w:r w:rsidR="00517C03" w:rsidRPr="00517C03">
        <w:rPr>
          <w:rFonts w:ascii="Times New Roman" w:hAnsi="Times New Roman" w:cs="Times New Roman"/>
          <w:bCs/>
          <w:sz w:val="24"/>
          <w:szCs w:val="24"/>
          <w:lang w:val="en-US"/>
        </w:rPr>
        <w:t xml:space="preserve">climate </w:t>
      </w:r>
      <w:r w:rsidR="00B21431">
        <w:rPr>
          <w:rFonts w:ascii="Times New Roman" w:hAnsi="Times New Roman" w:cs="Times New Roman"/>
          <w:bCs/>
          <w:sz w:val="24"/>
          <w:szCs w:val="24"/>
          <w:lang w:val="en-US"/>
        </w:rPr>
        <w:t xml:space="preserve">change </w:t>
      </w:r>
      <w:r w:rsidR="00517C03">
        <w:rPr>
          <w:rFonts w:ascii="Times New Roman" w:hAnsi="Times New Roman" w:cs="Times New Roman"/>
          <w:bCs/>
          <w:sz w:val="24"/>
          <w:szCs w:val="24"/>
          <w:lang w:val="en-US"/>
        </w:rPr>
        <w:t>(</w:t>
      </w:r>
      <w:proofErr w:type="spellStart"/>
      <w:r w:rsidR="00517C03">
        <w:rPr>
          <w:rFonts w:ascii="Times New Roman" w:hAnsi="Times New Roman" w:cs="Times New Roman"/>
          <w:bCs/>
          <w:sz w:val="24"/>
          <w:szCs w:val="24"/>
          <w:lang w:val="en-US"/>
        </w:rPr>
        <w:t>Carvalho</w:t>
      </w:r>
      <w:proofErr w:type="spellEnd"/>
      <w:r w:rsidR="00517C03">
        <w:rPr>
          <w:rFonts w:ascii="Times New Roman" w:hAnsi="Times New Roman" w:cs="Times New Roman"/>
          <w:bCs/>
          <w:sz w:val="24"/>
          <w:szCs w:val="24"/>
          <w:lang w:val="en-US"/>
        </w:rPr>
        <w:t xml:space="preserve">, </w:t>
      </w:r>
      <w:r w:rsidR="00517C03" w:rsidRPr="00517C03">
        <w:rPr>
          <w:rFonts w:ascii="Times New Roman" w:hAnsi="Times New Roman" w:cs="Times New Roman"/>
          <w:bCs/>
          <w:sz w:val="24"/>
          <w:szCs w:val="24"/>
          <w:lang w:val="en-US"/>
        </w:rPr>
        <w:t>2010).</w:t>
      </w:r>
      <w:r w:rsidR="00071452" w:rsidRPr="00071452">
        <w:rPr>
          <w:rFonts w:ascii="Palatino-Medium" w:hAnsi="Palatino-Medium" w:cs="Palatino-Medium"/>
          <w:b/>
          <w:bCs/>
          <w:color w:val="231F20"/>
          <w:sz w:val="20"/>
          <w:szCs w:val="20"/>
          <w:lang w:val="en-US"/>
        </w:rPr>
        <w:t xml:space="preserve"> </w:t>
      </w:r>
      <w:r>
        <w:rPr>
          <w:rFonts w:ascii="Times New Roman" w:hAnsi="Times New Roman" w:cs="Times New Roman"/>
          <w:sz w:val="24"/>
          <w:szCs w:val="24"/>
          <w:lang w:val="en-US"/>
        </w:rPr>
        <w:t>The B</w:t>
      </w:r>
      <w:r w:rsidR="00833879">
        <w:rPr>
          <w:rFonts w:ascii="Times New Roman" w:hAnsi="Times New Roman" w:cs="Times New Roman"/>
          <w:sz w:val="24"/>
          <w:szCs w:val="24"/>
          <w:lang w:val="en-US"/>
        </w:rPr>
        <w:t>ritish press discourse is assumed</w:t>
      </w:r>
      <w:r>
        <w:rPr>
          <w:rFonts w:ascii="Times New Roman" w:hAnsi="Times New Roman" w:cs="Times New Roman"/>
          <w:sz w:val="24"/>
          <w:szCs w:val="24"/>
          <w:lang w:val="en-US"/>
        </w:rPr>
        <w:t xml:space="preserve"> to construe</w:t>
      </w:r>
      <w:r w:rsidRPr="00712163">
        <w:rPr>
          <w:rFonts w:ascii="Times New Roman" w:hAnsi="Times New Roman" w:cs="Times New Roman"/>
          <w:sz w:val="24"/>
          <w:szCs w:val="24"/>
          <w:lang w:val="en-US"/>
        </w:rPr>
        <w:t xml:space="preserve"> the real</w:t>
      </w:r>
      <w:r>
        <w:rPr>
          <w:rFonts w:ascii="Times New Roman" w:hAnsi="Times New Roman" w:cs="Times New Roman"/>
          <w:sz w:val="24"/>
          <w:szCs w:val="24"/>
          <w:lang w:val="en-US"/>
        </w:rPr>
        <w:t>ities of environm</w:t>
      </w:r>
      <w:r w:rsidR="005F5505">
        <w:rPr>
          <w:rFonts w:ascii="Times New Roman" w:hAnsi="Times New Roman" w:cs="Times New Roman"/>
          <w:sz w:val="24"/>
          <w:szCs w:val="24"/>
          <w:lang w:val="en-US"/>
        </w:rPr>
        <w:t>ental politics</w:t>
      </w:r>
      <w:r w:rsidR="004977A9">
        <w:rPr>
          <w:rFonts w:ascii="Times New Roman" w:hAnsi="Times New Roman" w:cs="Times New Roman"/>
          <w:bCs/>
          <w:sz w:val="24"/>
          <w:szCs w:val="24"/>
          <w:lang w:val="en-US"/>
        </w:rPr>
        <w:t xml:space="preserve"> </w:t>
      </w:r>
      <w:r w:rsidR="00833879">
        <w:rPr>
          <w:rFonts w:ascii="Times New Roman" w:hAnsi="Times New Roman" w:cs="Times New Roman"/>
          <w:bCs/>
          <w:sz w:val="24"/>
          <w:szCs w:val="24"/>
          <w:lang w:val="en-US"/>
        </w:rPr>
        <w:t xml:space="preserve">by </w:t>
      </w:r>
      <w:r w:rsidR="004977A9">
        <w:rPr>
          <w:rFonts w:ascii="Times New Roman" w:hAnsi="Times New Roman" w:cs="Times New Roman"/>
          <w:bCs/>
          <w:sz w:val="24"/>
          <w:szCs w:val="24"/>
          <w:lang w:val="en-US"/>
        </w:rPr>
        <w:t>framing</w:t>
      </w:r>
      <w:r w:rsidR="00774071">
        <w:rPr>
          <w:rFonts w:ascii="Times New Roman" w:hAnsi="Times New Roman" w:cs="Times New Roman"/>
          <w:bCs/>
          <w:sz w:val="24"/>
          <w:szCs w:val="24"/>
          <w:lang w:val="en-US"/>
        </w:rPr>
        <w:t xml:space="preserve"> </w:t>
      </w:r>
      <w:r w:rsidR="00833879">
        <w:rPr>
          <w:rFonts w:ascii="Times New Roman" w:hAnsi="Times New Roman" w:cs="Times New Roman"/>
          <w:bCs/>
          <w:sz w:val="24"/>
          <w:szCs w:val="24"/>
          <w:lang w:val="en-US"/>
        </w:rPr>
        <w:t>them</w:t>
      </w:r>
      <w:r w:rsidR="004977A9">
        <w:rPr>
          <w:rFonts w:ascii="Times New Roman" w:hAnsi="Times New Roman" w:cs="Times New Roman"/>
          <w:bCs/>
          <w:sz w:val="24"/>
          <w:szCs w:val="24"/>
          <w:lang w:val="en-US"/>
        </w:rPr>
        <w:t xml:space="preserve"> </w:t>
      </w:r>
      <w:r w:rsidR="00833879">
        <w:rPr>
          <w:rFonts w:ascii="Times New Roman" w:hAnsi="Times New Roman" w:cs="Times New Roman"/>
          <w:bCs/>
          <w:sz w:val="24"/>
          <w:szCs w:val="24"/>
          <w:lang w:val="en-US"/>
        </w:rPr>
        <w:t>as</w:t>
      </w:r>
      <w:r w:rsidR="004977A9">
        <w:rPr>
          <w:rFonts w:ascii="Times New Roman" w:hAnsi="Times New Roman" w:cs="Times New Roman"/>
          <w:bCs/>
          <w:sz w:val="24"/>
          <w:szCs w:val="24"/>
          <w:lang w:val="en-US"/>
        </w:rPr>
        <w:t xml:space="preserve"> polyphonic narratives </w:t>
      </w:r>
      <w:r w:rsidR="00833879">
        <w:rPr>
          <w:rFonts w:ascii="Times New Roman" w:hAnsi="Times New Roman" w:cs="Times New Roman"/>
          <w:bCs/>
          <w:sz w:val="24"/>
          <w:szCs w:val="24"/>
          <w:lang w:val="en-US"/>
        </w:rPr>
        <w:t>which involve</w:t>
      </w:r>
      <w:r w:rsidR="004977A9">
        <w:rPr>
          <w:rFonts w:ascii="Times New Roman" w:hAnsi="Times New Roman" w:cs="Times New Roman"/>
          <w:bCs/>
          <w:sz w:val="24"/>
          <w:szCs w:val="24"/>
          <w:lang w:val="en-US"/>
        </w:rPr>
        <w:t xml:space="preserve"> such actors as the govern</w:t>
      </w:r>
      <w:r w:rsidR="00833879">
        <w:rPr>
          <w:rFonts w:ascii="Times New Roman" w:hAnsi="Times New Roman" w:cs="Times New Roman"/>
          <w:bCs/>
          <w:sz w:val="24"/>
          <w:szCs w:val="24"/>
          <w:lang w:val="en-US"/>
        </w:rPr>
        <w:t>ment, the general public and</w:t>
      </w:r>
      <w:r w:rsidR="000B7E7D">
        <w:rPr>
          <w:rFonts w:ascii="Times New Roman" w:hAnsi="Times New Roman" w:cs="Times New Roman"/>
          <w:bCs/>
          <w:sz w:val="24"/>
          <w:szCs w:val="24"/>
          <w:lang w:val="en-US"/>
        </w:rPr>
        <w:t xml:space="preserve"> research community</w:t>
      </w:r>
      <w:r w:rsidR="009C60DF">
        <w:rPr>
          <w:rFonts w:ascii="Times New Roman" w:hAnsi="Times New Roman" w:cs="Times New Roman"/>
          <w:bCs/>
          <w:sz w:val="24"/>
          <w:szCs w:val="24"/>
          <w:lang w:val="en-US"/>
        </w:rPr>
        <w:t>.</w:t>
      </w:r>
      <w:r w:rsidR="00833879">
        <w:rPr>
          <w:rFonts w:ascii="Times New Roman" w:hAnsi="Times New Roman" w:cs="Times New Roman"/>
          <w:bCs/>
          <w:sz w:val="24"/>
          <w:szCs w:val="24"/>
          <w:lang w:val="en-US"/>
        </w:rPr>
        <w:t xml:space="preserve"> The British press reports about the issues of</w:t>
      </w:r>
      <w:r w:rsidR="004977A9">
        <w:rPr>
          <w:rFonts w:ascii="Times New Roman" w:hAnsi="Times New Roman" w:cs="Times New Roman"/>
          <w:bCs/>
          <w:sz w:val="24"/>
          <w:szCs w:val="24"/>
          <w:lang w:val="en-US"/>
        </w:rPr>
        <w:t xml:space="preserve"> climate change</w:t>
      </w:r>
      <w:r w:rsidR="00944F35">
        <w:rPr>
          <w:rFonts w:ascii="Times New Roman" w:hAnsi="Times New Roman" w:cs="Times New Roman"/>
          <w:bCs/>
          <w:sz w:val="24"/>
          <w:szCs w:val="24"/>
          <w:lang w:val="en-US"/>
        </w:rPr>
        <w:t xml:space="preserve"> </w:t>
      </w:r>
      <w:r w:rsidR="00833879">
        <w:rPr>
          <w:rFonts w:ascii="Times New Roman" w:hAnsi="Times New Roman" w:cs="Times New Roman"/>
          <w:bCs/>
          <w:sz w:val="24"/>
          <w:szCs w:val="24"/>
          <w:lang w:val="en-US"/>
        </w:rPr>
        <w:t>in</w:t>
      </w:r>
      <w:r w:rsidR="009B11E4">
        <w:rPr>
          <w:rFonts w:ascii="Times New Roman" w:hAnsi="Times New Roman" w:cs="Times New Roman"/>
          <w:bCs/>
          <w:sz w:val="24"/>
          <w:szCs w:val="24"/>
          <w:lang w:val="en-US"/>
        </w:rPr>
        <w:t xml:space="preserve"> </w:t>
      </w:r>
      <w:r w:rsidR="004977A9">
        <w:rPr>
          <w:rFonts w:ascii="Times New Roman" w:hAnsi="Times New Roman" w:cs="Times New Roman"/>
          <w:bCs/>
          <w:sz w:val="24"/>
          <w:szCs w:val="24"/>
          <w:lang w:val="en-US"/>
        </w:rPr>
        <w:t xml:space="preserve">a </w:t>
      </w:r>
      <w:r w:rsidR="009B11E4">
        <w:rPr>
          <w:rFonts w:ascii="Times New Roman" w:hAnsi="Times New Roman" w:cs="Times New Roman"/>
          <w:bCs/>
          <w:sz w:val="24"/>
          <w:szCs w:val="24"/>
          <w:lang w:val="en-US"/>
        </w:rPr>
        <w:t>publicly</w:t>
      </w:r>
      <w:r w:rsidR="00944F35">
        <w:rPr>
          <w:rFonts w:ascii="Times New Roman" w:hAnsi="Times New Roman" w:cs="Times New Roman"/>
          <w:bCs/>
          <w:sz w:val="24"/>
          <w:szCs w:val="24"/>
          <w:lang w:val="en-US"/>
        </w:rPr>
        <w:t xml:space="preserve"> </w:t>
      </w:r>
      <w:proofErr w:type="spellStart"/>
      <w:r w:rsidR="00944F35">
        <w:rPr>
          <w:rFonts w:ascii="Times New Roman" w:hAnsi="Times New Roman" w:cs="Times New Roman"/>
          <w:bCs/>
          <w:sz w:val="24"/>
          <w:szCs w:val="24"/>
          <w:lang w:val="en-US"/>
        </w:rPr>
        <w:t>authoris</w:t>
      </w:r>
      <w:r w:rsidR="00A10837" w:rsidRPr="00A10837">
        <w:rPr>
          <w:rFonts w:ascii="Times New Roman" w:hAnsi="Times New Roman" w:cs="Times New Roman"/>
          <w:bCs/>
          <w:sz w:val="24"/>
          <w:szCs w:val="24"/>
          <w:lang w:val="en-US"/>
        </w:rPr>
        <w:t>ed</w:t>
      </w:r>
      <w:proofErr w:type="spellEnd"/>
      <w:r w:rsidR="00A10837">
        <w:rPr>
          <w:rFonts w:ascii="Times New Roman" w:hAnsi="Times New Roman" w:cs="Times New Roman"/>
          <w:bCs/>
          <w:sz w:val="24"/>
          <w:szCs w:val="24"/>
          <w:lang w:val="en-US"/>
        </w:rPr>
        <w:t xml:space="preserve"> </w:t>
      </w:r>
      <w:r w:rsidR="005578A5">
        <w:rPr>
          <w:rFonts w:ascii="Times New Roman" w:hAnsi="Times New Roman" w:cs="Times New Roman"/>
          <w:bCs/>
          <w:sz w:val="24"/>
          <w:szCs w:val="24"/>
          <w:lang w:val="en-US"/>
        </w:rPr>
        <w:t>voice</w:t>
      </w:r>
      <w:r w:rsidR="00D50D37">
        <w:rPr>
          <w:rFonts w:ascii="Times New Roman" w:hAnsi="Times New Roman" w:cs="Times New Roman"/>
          <w:bCs/>
          <w:sz w:val="24"/>
          <w:szCs w:val="24"/>
          <w:lang w:val="en-US"/>
        </w:rPr>
        <w:t xml:space="preserve"> (</w:t>
      </w:r>
      <w:proofErr w:type="spellStart"/>
      <w:r w:rsidR="00D50D37">
        <w:rPr>
          <w:rFonts w:ascii="Times New Roman" w:hAnsi="Times New Roman" w:cs="Times New Roman"/>
          <w:bCs/>
          <w:sz w:val="24"/>
          <w:szCs w:val="24"/>
          <w:lang w:val="en-US"/>
        </w:rPr>
        <w:t>Carvalho</w:t>
      </w:r>
      <w:proofErr w:type="spellEnd"/>
      <w:r w:rsidR="00D50D37">
        <w:rPr>
          <w:rFonts w:ascii="Times New Roman" w:hAnsi="Times New Roman" w:cs="Times New Roman"/>
          <w:bCs/>
          <w:sz w:val="24"/>
          <w:szCs w:val="24"/>
          <w:lang w:val="en-US"/>
        </w:rPr>
        <w:t>, 2010:172)</w:t>
      </w:r>
      <w:r w:rsidR="00833879">
        <w:rPr>
          <w:rFonts w:ascii="Times New Roman" w:hAnsi="Times New Roman" w:cs="Times New Roman"/>
          <w:bCs/>
          <w:sz w:val="24"/>
          <w:szCs w:val="24"/>
          <w:lang w:val="en-US"/>
        </w:rPr>
        <w:t xml:space="preserve"> by means of referring to scientific research, political debates and et</w:t>
      </w:r>
      <w:r w:rsidR="00D50D37">
        <w:rPr>
          <w:rFonts w:ascii="Times New Roman" w:hAnsi="Times New Roman" w:cs="Times New Roman"/>
          <w:bCs/>
          <w:sz w:val="24"/>
          <w:szCs w:val="24"/>
          <w:lang w:val="en-US"/>
        </w:rPr>
        <w:t xml:space="preserve">hical considerations (Dahl &amp; </w:t>
      </w:r>
      <w:proofErr w:type="spellStart"/>
      <w:r w:rsidR="00D50D37">
        <w:rPr>
          <w:rFonts w:ascii="Times New Roman" w:hAnsi="Times New Roman" w:cs="Times New Roman"/>
          <w:bCs/>
          <w:sz w:val="24"/>
          <w:szCs w:val="24"/>
          <w:lang w:val="en-US"/>
        </w:rPr>
        <w:t>Flø</w:t>
      </w:r>
      <w:r w:rsidR="00833879">
        <w:rPr>
          <w:rFonts w:ascii="Times New Roman" w:hAnsi="Times New Roman" w:cs="Times New Roman"/>
          <w:bCs/>
          <w:sz w:val="24"/>
          <w:szCs w:val="24"/>
          <w:lang w:val="en-US"/>
        </w:rPr>
        <w:t>ttum</w:t>
      </w:r>
      <w:proofErr w:type="spellEnd"/>
      <w:r w:rsidR="00833879">
        <w:rPr>
          <w:rFonts w:ascii="Times New Roman" w:hAnsi="Times New Roman" w:cs="Times New Roman"/>
          <w:bCs/>
          <w:sz w:val="24"/>
          <w:szCs w:val="24"/>
          <w:lang w:val="en-US"/>
        </w:rPr>
        <w:t xml:space="preserve">, 2014). </w:t>
      </w:r>
      <w:r w:rsidR="001056C4">
        <w:rPr>
          <w:rFonts w:ascii="Times New Roman" w:hAnsi="Times New Roman" w:cs="Times New Roman"/>
          <w:bCs/>
          <w:sz w:val="24"/>
          <w:szCs w:val="24"/>
          <w:lang w:val="en-US"/>
        </w:rPr>
        <w:t xml:space="preserve"> </w:t>
      </w:r>
      <w:r w:rsidR="009B11E4">
        <w:rPr>
          <w:rFonts w:ascii="Times New Roman" w:hAnsi="Times New Roman" w:cs="Times New Roman"/>
          <w:bCs/>
          <w:sz w:val="24"/>
          <w:szCs w:val="24"/>
          <w:lang w:val="en-US"/>
        </w:rPr>
        <w:t xml:space="preserve">It </w:t>
      </w:r>
      <w:r w:rsidR="007247D0">
        <w:rPr>
          <w:rFonts w:ascii="Times New Roman" w:hAnsi="Times New Roman" w:cs="Times New Roman"/>
          <w:bCs/>
          <w:sz w:val="24"/>
          <w:szCs w:val="24"/>
          <w:lang w:val="en-US"/>
        </w:rPr>
        <w:t xml:space="preserve">is </w:t>
      </w:r>
      <w:r w:rsidR="009B11E4">
        <w:rPr>
          <w:rFonts w:ascii="Times New Roman" w:hAnsi="Times New Roman" w:cs="Times New Roman"/>
          <w:bCs/>
          <w:sz w:val="24"/>
          <w:szCs w:val="24"/>
          <w:lang w:val="en-US"/>
        </w:rPr>
        <w:t xml:space="preserve">inferred from previous research findings that the press </w:t>
      </w:r>
      <w:r w:rsidR="00D50D37">
        <w:rPr>
          <w:rFonts w:ascii="Times New Roman" w:hAnsi="Times New Roman" w:cs="Times New Roman"/>
          <w:bCs/>
          <w:sz w:val="24"/>
          <w:szCs w:val="24"/>
          <w:lang w:val="en-US"/>
        </w:rPr>
        <w:t xml:space="preserve">as the </w:t>
      </w:r>
      <w:proofErr w:type="spellStart"/>
      <w:r w:rsidR="00D50D37">
        <w:rPr>
          <w:rFonts w:ascii="Times New Roman" w:hAnsi="Times New Roman" w:cs="Times New Roman"/>
          <w:bCs/>
          <w:sz w:val="24"/>
          <w:szCs w:val="24"/>
          <w:lang w:val="en-US"/>
        </w:rPr>
        <w:t>authorised</w:t>
      </w:r>
      <w:proofErr w:type="spellEnd"/>
      <w:r w:rsidR="00D50D37">
        <w:rPr>
          <w:rFonts w:ascii="Times New Roman" w:hAnsi="Times New Roman" w:cs="Times New Roman"/>
          <w:bCs/>
          <w:sz w:val="24"/>
          <w:szCs w:val="24"/>
          <w:lang w:val="en-US"/>
        </w:rPr>
        <w:t xml:space="preserve"> voice </w:t>
      </w:r>
      <w:r w:rsidR="009B11E4">
        <w:rPr>
          <w:rFonts w:ascii="Times New Roman" w:hAnsi="Times New Roman" w:cs="Times New Roman"/>
          <w:bCs/>
          <w:sz w:val="24"/>
          <w:szCs w:val="24"/>
          <w:lang w:val="en-US"/>
        </w:rPr>
        <w:t>exerts</w:t>
      </w:r>
      <w:r w:rsidR="00235F8F">
        <w:rPr>
          <w:rFonts w:ascii="Times New Roman" w:hAnsi="Times New Roman" w:cs="Times New Roman"/>
          <w:bCs/>
          <w:sz w:val="24"/>
          <w:szCs w:val="24"/>
          <w:lang w:val="en-US"/>
        </w:rPr>
        <w:t xml:space="preserve"> an </w:t>
      </w:r>
      <w:r w:rsidR="00235F8F" w:rsidRPr="00235F8F">
        <w:rPr>
          <w:rFonts w:ascii="Times New Roman" w:hAnsi="Times New Roman" w:cs="Times New Roman"/>
          <w:bCs/>
          <w:sz w:val="24"/>
          <w:szCs w:val="24"/>
          <w:lang w:val="en-US"/>
        </w:rPr>
        <w:t>i</w:t>
      </w:r>
      <w:r w:rsidR="009B11E4">
        <w:rPr>
          <w:rFonts w:ascii="Times New Roman" w:hAnsi="Times New Roman" w:cs="Times New Roman"/>
          <w:bCs/>
          <w:sz w:val="24"/>
          <w:szCs w:val="24"/>
          <w:lang w:val="en-US"/>
        </w:rPr>
        <w:t>mportant influence over the public per</w:t>
      </w:r>
      <w:r w:rsidR="002C3924">
        <w:rPr>
          <w:rFonts w:ascii="Times New Roman" w:hAnsi="Times New Roman" w:cs="Times New Roman"/>
          <w:bCs/>
          <w:sz w:val="24"/>
          <w:szCs w:val="24"/>
          <w:lang w:val="en-US"/>
        </w:rPr>
        <w:t>ception</w:t>
      </w:r>
      <w:r w:rsidR="00833879">
        <w:rPr>
          <w:rFonts w:ascii="Times New Roman" w:hAnsi="Times New Roman" w:cs="Times New Roman"/>
          <w:bCs/>
          <w:sz w:val="24"/>
          <w:szCs w:val="24"/>
          <w:lang w:val="en-US"/>
        </w:rPr>
        <w:t xml:space="preserve"> of</w:t>
      </w:r>
      <w:r w:rsidR="00235F8F" w:rsidRPr="00235F8F">
        <w:rPr>
          <w:rFonts w:ascii="Times New Roman" w:hAnsi="Times New Roman" w:cs="Times New Roman"/>
          <w:bCs/>
          <w:sz w:val="24"/>
          <w:szCs w:val="24"/>
          <w:lang w:val="en-US"/>
        </w:rPr>
        <w:t xml:space="preserve"> climate change</w:t>
      </w:r>
      <w:r w:rsidR="009B11E4">
        <w:rPr>
          <w:rFonts w:ascii="Times New Roman" w:hAnsi="Times New Roman" w:cs="Times New Roman"/>
          <w:bCs/>
          <w:sz w:val="24"/>
          <w:szCs w:val="24"/>
          <w:lang w:val="en-US"/>
        </w:rPr>
        <w:t xml:space="preserve"> (</w:t>
      </w:r>
      <w:proofErr w:type="spellStart"/>
      <w:r w:rsidR="00C0521B">
        <w:rPr>
          <w:rFonts w:ascii="Times New Roman" w:hAnsi="Times New Roman" w:cs="Times New Roman"/>
          <w:bCs/>
          <w:sz w:val="24"/>
          <w:szCs w:val="24"/>
          <w:lang w:val="en-US"/>
        </w:rPr>
        <w:t>Boykoff</w:t>
      </w:r>
      <w:proofErr w:type="spellEnd"/>
      <w:r w:rsidR="00C0521B">
        <w:rPr>
          <w:rFonts w:ascii="Times New Roman" w:hAnsi="Times New Roman" w:cs="Times New Roman"/>
          <w:bCs/>
          <w:sz w:val="24"/>
          <w:szCs w:val="24"/>
          <w:lang w:val="en-US"/>
        </w:rPr>
        <w:t xml:space="preserve"> &amp; </w:t>
      </w:r>
      <w:proofErr w:type="spellStart"/>
      <w:r w:rsidR="00C0521B">
        <w:rPr>
          <w:rFonts w:ascii="Times New Roman" w:hAnsi="Times New Roman" w:cs="Times New Roman"/>
          <w:bCs/>
          <w:sz w:val="24"/>
          <w:szCs w:val="24"/>
          <w:lang w:val="en-US"/>
        </w:rPr>
        <w:t>Boykoff</w:t>
      </w:r>
      <w:proofErr w:type="spellEnd"/>
      <w:r w:rsidR="00C0521B">
        <w:rPr>
          <w:rFonts w:ascii="Times New Roman" w:hAnsi="Times New Roman" w:cs="Times New Roman"/>
          <w:bCs/>
          <w:sz w:val="24"/>
          <w:szCs w:val="24"/>
          <w:lang w:val="en-US"/>
        </w:rPr>
        <w:t>, 2007;</w:t>
      </w:r>
      <w:r w:rsidR="00C0521B" w:rsidRPr="00C0521B">
        <w:rPr>
          <w:rFonts w:ascii="Times New Roman" w:hAnsi="Times New Roman" w:cs="Times New Roman"/>
          <w:bCs/>
          <w:sz w:val="24"/>
          <w:szCs w:val="24"/>
          <w:lang w:val="en-US"/>
        </w:rPr>
        <w:t xml:space="preserve"> </w:t>
      </w:r>
      <w:r w:rsidR="00255DC0">
        <w:rPr>
          <w:rFonts w:ascii="Times New Roman" w:hAnsi="Times New Roman" w:cs="Times New Roman"/>
          <w:bCs/>
          <w:sz w:val="24"/>
          <w:szCs w:val="24"/>
          <w:lang w:val="en-US"/>
        </w:rPr>
        <w:t>Crist, 2007</w:t>
      </w:r>
      <w:r w:rsidR="009B11E4">
        <w:rPr>
          <w:rFonts w:ascii="Times New Roman" w:hAnsi="Times New Roman" w:cs="Times New Roman"/>
          <w:bCs/>
          <w:sz w:val="24"/>
          <w:szCs w:val="24"/>
          <w:lang w:val="en-US"/>
        </w:rPr>
        <w:t>)</w:t>
      </w:r>
      <w:r w:rsidR="00235F8F" w:rsidRPr="00235F8F">
        <w:rPr>
          <w:rFonts w:ascii="Times New Roman" w:hAnsi="Times New Roman" w:cs="Times New Roman"/>
          <w:bCs/>
          <w:sz w:val="24"/>
          <w:szCs w:val="24"/>
          <w:lang w:val="en-US"/>
        </w:rPr>
        <w:t>.</w:t>
      </w:r>
      <w:r w:rsidR="00235F8F">
        <w:rPr>
          <w:rFonts w:ascii="Times New Roman" w:hAnsi="Times New Roman" w:cs="Times New Roman"/>
          <w:bCs/>
          <w:sz w:val="24"/>
          <w:szCs w:val="24"/>
          <w:lang w:val="en-US"/>
        </w:rPr>
        <w:t xml:space="preserve"> </w:t>
      </w:r>
      <w:r w:rsidR="001056C4">
        <w:rPr>
          <w:rFonts w:ascii="Times New Roman" w:hAnsi="Times New Roman" w:cs="Times New Roman"/>
          <w:bCs/>
          <w:sz w:val="24"/>
          <w:szCs w:val="24"/>
          <w:lang w:val="en-US"/>
        </w:rPr>
        <w:t xml:space="preserve">Research suggests that the press informs the general public about </w:t>
      </w:r>
      <w:r w:rsidR="00B802FE">
        <w:rPr>
          <w:rFonts w:ascii="Times New Roman" w:hAnsi="Times New Roman" w:cs="Times New Roman"/>
          <w:bCs/>
          <w:sz w:val="24"/>
          <w:szCs w:val="24"/>
          <w:lang w:val="en-US"/>
        </w:rPr>
        <w:t>scientific</w:t>
      </w:r>
      <w:r w:rsidR="004977A9">
        <w:rPr>
          <w:rFonts w:ascii="Times New Roman" w:hAnsi="Times New Roman" w:cs="Times New Roman"/>
          <w:bCs/>
          <w:sz w:val="24"/>
          <w:szCs w:val="24"/>
          <w:lang w:val="en-US"/>
        </w:rPr>
        <w:t xml:space="preserve"> and political aspects of</w:t>
      </w:r>
      <w:r w:rsidR="00B802FE">
        <w:rPr>
          <w:rFonts w:ascii="Times New Roman" w:hAnsi="Times New Roman" w:cs="Times New Roman"/>
          <w:bCs/>
          <w:sz w:val="24"/>
          <w:szCs w:val="24"/>
          <w:lang w:val="en-US"/>
        </w:rPr>
        <w:t xml:space="preserve"> </w:t>
      </w:r>
      <w:r w:rsidR="001056C4">
        <w:rPr>
          <w:rFonts w:ascii="Times New Roman" w:hAnsi="Times New Roman" w:cs="Times New Roman"/>
          <w:bCs/>
          <w:sz w:val="24"/>
          <w:szCs w:val="24"/>
          <w:lang w:val="en-US"/>
        </w:rPr>
        <w:t>climate change by a</w:t>
      </w:r>
      <w:r w:rsidR="004977A9">
        <w:rPr>
          <w:rFonts w:ascii="Times New Roman" w:hAnsi="Times New Roman" w:cs="Times New Roman"/>
          <w:bCs/>
          <w:sz w:val="24"/>
          <w:szCs w:val="24"/>
          <w:lang w:val="en-US"/>
        </w:rPr>
        <w:t xml:space="preserve"> variety of conceptual</w:t>
      </w:r>
      <w:r w:rsidR="007B5258">
        <w:rPr>
          <w:rFonts w:ascii="Times New Roman" w:hAnsi="Times New Roman" w:cs="Times New Roman"/>
          <w:bCs/>
          <w:sz w:val="24"/>
          <w:szCs w:val="24"/>
          <w:lang w:val="en-US"/>
        </w:rPr>
        <w:t xml:space="preserve"> </w:t>
      </w:r>
      <w:r w:rsidR="004977A9">
        <w:rPr>
          <w:rFonts w:ascii="Times New Roman" w:hAnsi="Times New Roman" w:cs="Times New Roman"/>
          <w:bCs/>
          <w:sz w:val="24"/>
          <w:szCs w:val="24"/>
          <w:lang w:val="en-US"/>
        </w:rPr>
        <w:t xml:space="preserve">metaphors </w:t>
      </w:r>
      <w:r w:rsidR="007B5258">
        <w:rPr>
          <w:rFonts w:ascii="Times New Roman" w:hAnsi="Times New Roman" w:cs="Times New Roman"/>
          <w:bCs/>
          <w:sz w:val="24"/>
          <w:szCs w:val="24"/>
          <w:lang w:val="en-US"/>
        </w:rPr>
        <w:t>(</w:t>
      </w:r>
      <w:proofErr w:type="spellStart"/>
      <w:r w:rsidR="00673EE3">
        <w:rPr>
          <w:rFonts w:ascii="Times New Roman" w:hAnsi="Times New Roman" w:cs="Times New Roman"/>
          <w:bCs/>
          <w:sz w:val="24"/>
          <w:szCs w:val="24"/>
          <w:lang w:val="en-US"/>
        </w:rPr>
        <w:t>Ko</w:t>
      </w:r>
      <w:r w:rsidR="00C71667">
        <w:rPr>
          <w:rFonts w:ascii="Times New Roman" w:hAnsi="Times New Roman" w:cs="Times New Roman"/>
          <w:bCs/>
          <w:sz w:val="24"/>
          <w:szCs w:val="24"/>
          <w:lang w:val="en-US"/>
        </w:rPr>
        <w:t>teyko</w:t>
      </w:r>
      <w:proofErr w:type="spellEnd"/>
      <w:r w:rsidR="00C71667">
        <w:rPr>
          <w:rFonts w:ascii="Times New Roman" w:hAnsi="Times New Roman" w:cs="Times New Roman"/>
          <w:bCs/>
          <w:sz w:val="24"/>
          <w:szCs w:val="24"/>
          <w:lang w:val="en-US"/>
        </w:rPr>
        <w:t>, 2012</w:t>
      </w:r>
      <w:r w:rsidR="004977A9">
        <w:rPr>
          <w:rFonts w:ascii="Times New Roman" w:hAnsi="Times New Roman" w:cs="Times New Roman"/>
          <w:bCs/>
          <w:sz w:val="24"/>
          <w:szCs w:val="24"/>
          <w:lang w:val="en-US"/>
        </w:rPr>
        <w:t xml:space="preserve">). </w:t>
      </w:r>
    </w:p>
    <w:p w:rsidR="00355921" w:rsidRDefault="0012199A" w:rsidP="00365964">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w:t>
      </w:r>
      <w:r w:rsidR="00C64F49">
        <w:rPr>
          <w:rFonts w:ascii="Times New Roman" w:hAnsi="Times New Roman" w:cs="Times New Roman"/>
          <w:bCs/>
          <w:sz w:val="24"/>
          <w:szCs w:val="24"/>
          <w:lang w:val="en-US"/>
        </w:rPr>
        <w:t>revious literature suggests</w:t>
      </w:r>
      <w:r w:rsidR="008F568C">
        <w:rPr>
          <w:rFonts w:ascii="Times New Roman" w:hAnsi="Times New Roman" w:cs="Times New Roman"/>
          <w:bCs/>
          <w:sz w:val="24"/>
          <w:szCs w:val="24"/>
          <w:lang w:val="en-US"/>
        </w:rPr>
        <w:t xml:space="preserve"> that Shell’</w:t>
      </w:r>
      <w:r w:rsidR="00642DB4">
        <w:rPr>
          <w:rFonts w:ascii="Times New Roman" w:hAnsi="Times New Roman" w:cs="Times New Roman"/>
          <w:bCs/>
          <w:sz w:val="24"/>
          <w:szCs w:val="24"/>
          <w:lang w:val="en-US"/>
        </w:rPr>
        <w:t>s environmental agenda</w:t>
      </w:r>
      <w:r w:rsidR="008F568C">
        <w:rPr>
          <w:rFonts w:ascii="Times New Roman" w:hAnsi="Times New Roman" w:cs="Times New Roman"/>
          <w:bCs/>
          <w:sz w:val="24"/>
          <w:szCs w:val="24"/>
          <w:lang w:val="en-US"/>
        </w:rPr>
        <w:t>,</w:t>
      </w:r>
      <w:r w:rsidR="00642DB4">
        <w:rPr>
          <w:rFonts w:ascii="Times New Roman" w:hAnsi="Times New Roman" w:cs="Times New Roman"/>
          <w:bCs/>
          <w:sz w:val="24"/>
          <w:szCs w:val="24"/>
          <w:lang w:val="en-US"/>
        </w:rPr>
        <w:t xml:space="preserve"> </w:t>
      </w:r>
      <w:r w:rsidR="0093042D">
        <w:rPr>
          <w:rFonts w:ascii="Times New Roman" w:hAnsi="Times New Roman" w:cs="Times New Roman"/>
          <w:bCs/>
          <w:sz w:val="24"/>
          <w:szCs w:val="24"/>
          <w:lang w:val="en-US"/>
        </w:rPr>
        <w:t>inclusive of the issue of</w:t>
      </w:r>
      <w:r w:rsidR="00642DB4">
        <w:rPr>
          <w:rFonts w:ascii="Times New Roman" w:hAnsi="Times New Roman" w:cs="Times New Roman"/>
          <w:bCs/>
          <w:sz w:val="24"/>
          <w:szCs w:val="24"/>
          <w:lang w:val="en-US"/>
        </w:rPr>
        <w:t xml:space="preserve"> climate change</w:t>
      </w:r>
      <w:r w:rsidR="00282E87">
        <w:rPr>
          <w:rFonts w:ascii="Times New Roman" w:hAnsi="Times New Roman" w:cs="Times New Roman"/>
          <w:bCs/>
          <w:sz w:val="24"/>
          <w:szCs w:val="24"/>
          <w:lang w:val="en-US"/>
        </w:rPr>
        <w:t>, is</w:t>
      </w:r>
      <w:r w:rsidR="008F568C">
        <w:rPr>
          <w:rFonts w:ascii="Times New Roman" w:hAnsi="Times New Roman" w:cs="Times New Roman"/>
          <w:bCs/>
          <w:sz w:val="24"/>
          <w:szCs w:val="24"/>
          <w:lang w:val="en-US"/>
        </w:rPr>
        <w:t xml:space="preserve"> construed by the press via conceptual metaphor ‘War’ (Jensen, 2003). </w:t>
      </w:r>
      <w:r w:rsidR="00642DB4">
        <w:rPr>
          <w:rFonts w:ascii="Times New Roman" w:hAnsi="Times New Roman" w:cs="Times New Roman"/>
          <w:bCs/>
          <w:sz w:val="24"/>
          <w:szCs w:val="24"/>
          <w:lang w:val="en-US"/>
        </w:rPr>
        <w:t xml:space="preserve">Specifically, </w:t>
      </w:r>
      <w:r>
        <w:rPr>
          <w:rFonts w:ascii="Times New Roman" w:hAnsi="Times New Roman" w:cs="Times New Roman"/>
          <w:bCs/>
          <w:sz w:val="24"/>
          <w:szCs w:val="24"/>
          <w:lang w:val="en-US"/>
        </w:rPr>
        <w:t xml:space="preserve">Shell’s plans to submerge the </w:t>
      </w:r>
      <w:r w:rsidR="00642DB4" w:rsidRPr="00642DB4">
        <w:rPr>
          <w:rFonts w:ascii="Times New Roman" w:hAnsi="Times New Roman" w:cs="Times New Roman"/>
          <w:bCs/>
          <w:sz w:val="24"/>
          <w:szCs w:val="24"/>
          <w:lang w:val="en-US"/>
        </w:rPr>
        <w:t xml:space="preserve">Brent Spar </w:t>
      </w:r>
      <w:r>
        <w:rPr>
          <w:rFonts w:ascii="Times New Roman" w:hAnsi="Times New Roman" w:cs="Times New Roman"/>
          <w:bCs/>
          <w:sz w:val="24"/>
          <w:szCs w:val="24"/>
          <w:lang w:val="en-US"/>
        </w:rPr>
        <w:t xml:space="preserve">platform </w:t>
      </w:r>
      <w:r w:rsidR="00642DB4" w:rsidRPr="00642DB4">
        <w:rPr>
          <w:rFonts w:ascii="Times New Roman" w:hAnsi="Times New Roman" w:cs="Times New Roman"/>
          <w:bCs/>
          <w:sz w:val="24"/>
          <w:szCs w:val="24"/>
          <w:lang w:val="en-US"/>
        </w:rPr>
        <w:t>in the</w:t>
      </w:r>
      <w:r w:rsidR="005C59DF">
        <w:rPr>
          <w:rFonts w:ascii="Times New Roman" w:hAnsi="Times New Roman" w:cs="Times New Roman"/>
          <w:bCs/>
          <w:sz w:val="24"/>
          <w:szCs w:val="24"/>
          <w:lang w:val="en-US"/>
        </w:rPr>
        <w:t xml:space="preserve"> Atlantic are</w:t>
      </w:r>
      <w:r w:rsidR="00642DB4" w:rsidRPr="00642DB4">
        <w:rPr>
          <w:rFonts w:ascii="Times New Roman" w:hAnsi="Times New Roman" w:cs="Times New Roman"/>
          <w:bCs/>
          <w:sz w:val="24"/>
          <w:szCs w:val="24"/>
          <w:lang w:val="en-US"/>
        </w:rPr>
        <w:t xml:space="preserve"> portrayed </w:t>
      </w:r>
      <w:r w:rsidR="008F0B99" w:rsidRPr="00642DB4">
        <w:rPr>
          <w:rFonts w:ascii="Times New Roman" w:hAnsi="Times New Roman" w:cs="Times New Roman"/>
          <w:bCs/>
          <w:sz w:val="24"/>
          <w:szCs w:val="24"/>
          <w:lang w:val="en-US"/>
        </w:rPr>
        <w:t xml:space="preserve">in a negative tone </w:t>
      </w:r>
      <w:r w:rsidR="005C59DF">
        <w:rPr>
          <w:rFonts w:ascii="Times New Roman" w:hAnsi="Times New Roman" w:cs="Times New Roman"/>
          <w:bCs/>
          <w:sz w:val="24"/>
          <w:szCs w:val="24"/>
          <w:lang w:val="en-US"/>
        </w:rPr>
        <w:t>by the</w:t>
      </w:r>
      <w:r w:rsidR="008F0B99">
        <w:rPr>
          <w:rFonts w:ascii="Times New Roman" w:hAnsi="Times New Roman" w:cs="Times New Roman"/>
          <w:bCs/>
          <w:sz w:val="24"/>
          <w:szCs w:val="24"/>
          <w:lang w:val="en-US"/>
        </w:rPr>
        <w:t xml:space="preserve"> press </w:t>
      </w:r>
      <w:r w:rsidR="00642DB4" w:rsidRPr="00642DB4">
        <w:rPr>
          <w:rFonts w:ascii="Times New Roman" w:hAnsi="Times New Roman" w:cs="Times New Roman"/>
          <w:bCs/>
          <w:sz w:val="24"/>
          <w:szCs w:val="24"/>
          <w:lang w:val="en-US"/>
        </w:rPr>
        <w:t>as a</w:t>
      </w:r>
      <w:r w:rsidR="008F0B99">
        <w:rPr>
          <w:rFonts w:ascii="Times New Roman" w:hAnsi="Times New Roman" w:cs="Times New Roman"/>
          <w:bCs/>
          <w:sz w:val="24"/>
          <w:szCs w:val="24"/>
          <w:lang w:val="en-US"/>
        </w:rPr>
        <w:t xml:space="preserve"> </w:t>
      </w:r>
      <w:r w:rsidR="00642DB4" w:rsidRPr="00642DB4">
        <w:rPr>
          <w:rFonts w:ascii="Times New Roman" w:hAnsi="Times New Roman" w:cs="Times New Roman"/>
          <w:bCs/>
          <w:sz w:val="24"/>
          <w:szCs w:val="24"/>
          <w:lang w:val="en-US"/>
        </w:rPr>
        <w:t>threat to the environm</w:t>
      </w:r>
      <w:r w:rsidR="008F0B99">
        <w:rPr>
          <w:rFonts w:ascii="Times New Roman" w:hAnsi="Times New Roman" w:cs="Times New Roman"/>
          <w:bCs/>
          <w:sz w:val="24"/>
          <w:szCs w:val="24"/>
          <w:lang w:val="en-US"/>
        </w:rPr>
        <w:t>ent and the consumers</w:t>
      </w:r>
      <w:r w:rsidR="0058324B">
        <w:rPr>
          <w:rFonts w:ascii="Times New Roman" w:hAnsi="Times New Roman" w:cs="Times New Roman"/>
          <w:bCs/>
          <w:sz w:val="24"/>
          <w:szCs w:val="24"/>
          <w:lang w:val="en-US"/>
        </w:rPr>
        <w:t xml:space="preserve"> (Kruse</w:t>
      </w:r>
      <w:proofErr w:type="gramStart"/>
      <w:r w:rsidR="0058324B">
        <w:rPr>
          <w:rFonts w:ascii="Times New Roman" w:hAnsi="Times New Roman" w:cs="Times New Roman"/>
          <w:bCs/>
          <w:sz w:val="24"/>
          <w:szCs w:val="24"/>
          <w:lang w:val="en-US"/>
        </w:rPr>
        <w:t xml:space="preserve">,  </w:t>
      </w:r>
      <w:r w:rsidR="0058324B" w:rsidRPr="0058324B">
        <w:rPr>
          <w:rFonts w:ascii="Times New Roman" w:hAnsi="Times New Roman" w:cs="Times New Roman"/>
          <w:bCs/>
          <w:sz w:val="24"/>
          <w:szCs w:val="24"/>
          <w:lang w:val="en-US"/>
        </w:rPr>
        <w:t>2001</w:t>
      </w:r>
      <w:proofErr w:type="gramEnd"/>
      <w:r w:rsidR="0058324B" w:rsidRPr="0058324B">
        <w:rPr>
          <w:rFonts w:ascii="Times New Roman" w:hAnsi="Times New Roman" w:cs="Times New Roman"/>
          <w:bCs/>
          <w:sz w:val="24"/>
          <w:szCs w:val="24"/>
          <w:lang w:val="en-US"/>
        </w:rPr>
        <w:t>).</w:t>
      </w:r>
      <w:r w:rsidR="008F0B99">
        <w:rPr>
          <w:rFonts w:ascii="Times New Roman" w:hAnsi="Times New Roman" w:cs="Times New Roman"/>
          <w:bCs/>
          <w:sz w:val="24"/>
          <w:szCs w:val="24"/>
          <w:lang w:val="en-US"/>
        </w:rPr>
        <w:t xml:space="preserve"> The portrayal is </w:t>
      </w:r>
      <w:proofErr w:type="spellStart"/>
      <w:r w:rsidR="008F0B99">
        <w:rPr>
          <w:rFonts w:ascii="Times New Roman" w:hAnsi="Times New Roman" w:cs="Times New Roman"/>
          <w:bCs/>
          <w:sz w:val="24"/>
          <w:szCs w:val="24"/>
          <w:lang w:val="en-US"/>
        </w:rPr>
        <w:t>centred</w:t>
      </w:r>
      <w:proofErr w:type="spellEnd"/>
      <w:r w:rsidR="008F0B99">
        <w:rPr>
          <w:rFonts w:ascii="Times New Roman" w:hAnsi="Times New Roman" w:cs="Times New Roman"/>
          <w:bCs/>
          <w:sz w:val="24"/>
          <w:szCs w:val="24"/>
          <w:lang w:val="en-US"/>
        </w:rPr>
        <w:t xml:space="preserve"> on </w:t>
      </w:r>
      <w:r w:rsidR="00123BA1">
        <w:rPr>
          <w:rFonts w:ascii="Times New Roman" w:hAnsi="Times New Roman" w:cs="Times New Roman"/>
          <w:bCs/>
          <w:sz w:val="24"/>
          <w:szCs w:val="24"/>
          <w:lang w:val="en-US"/>
        </w:rPr>
        <w:t>con</w:t>
      </w:r>
      <w:r w:rsidR="00355921">
        <w:rPr>
          <w:rFonts w:ascii="Times New Roman" w:hAnsi="Times New Roman" w:cs="Times New Roman"/>
          <w:bCs/>
          <w:sz w:val="24"/>
          <w:szCs w:val="24"/>
          <w:lang w:val="en-US"/>
        </w:rPr>
        <w:t>ce</w:t>
      </w:r>
      <w:r w:rsidR="00123BA1">
        <w:rPr>
          <w:rFonts w:ascii="Times New Roman" w:hAnsi="Times New Roman" w:cs="Times New Roman"/>
          <w:bCs/>
          <w:sz w:val="24"/>
          <w:szCs w:val="24"/>
          <w:lang w:val="en-US"/>
        </w:rPr>
        <w:t>p</w:t>
      </w:r>
      <w:r w:rsidR="00355921">
        <w:rPr>
          <w:rFonts w:ascii="Times New Roman" w:hAnsi="Times New Roman" w:cs="Times New Roman"/>
          <w:bCs/>
          <w:sz w:val="24"/>
          <w:szCs w:val="24"/>
          <w:lang w:val="en-US"/>
        </w:rPr>
        <w:t xml:space="preserve">tual </w:t>
      </w:r>
      <w:r w:rsidR="008F0B99">
        <w:rPr>
          <w:rFonts w:ascii="Times New Roman" w:hAnsi="Times New Roman" w:cs="Times New Roman"/>
          <w:bCs/>
          <w:sz w:val="24"/>
          <w:szCs w:val="24"/>
          <w:lang w:val="en-US"/>
        </w:rPr>
        <w:t>metaphors ‘W</w:t>
      </w:r>
      <w:r w:rsidR="00642DB4" w:rsidRPr="00642DB4">
        <w:rPr>
          <w:rFonts w:ascii="Times New Roman" w:hAnsi="Times New Roman" w:cs="Times New Roman"/>
          <w:bCs/>
          <w:sz w:val="24"/>
          <w:szCs w:val="24"/>
          <w:lang w:val="en-US"/>
        </w:rPr>
        <w:t>ar</w:t>
      </w:r>
      <w:r w:rsidR="0020459D">
        <w:rPr>
          <w:rFonts w:ascii="Times New Roman" w:hAnsi="Times New Roman" w:cs="Times New Roman"/>
          <w:bCs/>
          <w:sz w:val="24"/>
          <w:szCs w:val="24"/>
          <w:lang w:val="en-US"/>
        </w:rPr>
        <w:t xml:space="preserve">’, </w:t>
      </w:r>
      <w:r w:rsidR="008F0B99">
        <w:rPr>
          <w:rFonts w:ascii="Times New Roman" w:hAnsi="Times New Roman" w:cs="Times New Roman"/>
          <w:bCs/>
          <w:sz w:val="24"/>
          <w:szCs w:val="24"/>
          <w:lang w:val="en-US"/>
        </w:rPr>
        <w:t>‘Dominance’</w:t>
      </w:r>
      <w:r w:rsidR="0020459D">
        <w:rPr>
          <w:rFonts w:ascii="Times New Roman" w:hAnsi="Times New Roman" w:cs="Times New Roman"/>
          <w:bCs/>
          <w:sz w:val="24"/>
          <w:szCs w:val="24"/>
          <w:lang w:val="en-US"/>
        </w:rPr>
        <w:t xml:space="preserve"> and ‘</w:t>
      </w:r>
      <w:r w:rsidR="00722EA5">
        <w:rPr>
          <w:rFonts w:ascii="Times New Roman" w:hAnsi="Times New Roman" w:cs="Times New Roman"/>
          <w:bCs/>
          <w:sz w:val="24"/>
          <w:szCs w:val="24"/>
          <w:lang w:val="en-US"/>
        </w:rPr>
        <w:t>Shell as a Polluting G</w:t>
      </w:r>
      <w:r w:rsidR="0020459D">
        <w:rPr>
          <w:rFonts w:ascii="Times New Roman" w:hAnsi="Times New Roman" w:cs="Times New Roman"/>
          <w:bCs/>
          <w:sz w:val="24"/>
          <w:szCs w:val="24"/>
          <w:lang w:val="en-US"/>
        </w:rPr>
        <w:t>iant’</w:t>
      </w:r>
      <w:r w:rsidR="008F0B9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Bakir</w:t>
      </w:r>
      <w:proofErr w:type="spellEnd"/>
      <w:r>
        <w:rPr>
          <w:rFonts w:ascii="Times New Roman" w:hAnsi="Times New Roman" w:cs="Times New Roman"/>
          <w:bCs/>
          <w:sz w:val="24"/>
          <w:szCs w:val="24"/>
          <w:lang w:val="en-US"/>
        </w:rPr>
        <w:t>, 2006</w:t>
      </w:r>
      <w:r w:rsidR="00A93B97">
        <w:rPr>
          <w:rFonts w:ascii="Times New Roman" w:hAnsi="Times New Roman" w:cs="Times New Roman"/>
          <w:bCs/>
          <w:sz w:val="24"/>
          <w:szCs w:val="24"/>
          <w:lang w:val="en-US"/>
        </w:rPr>
        <w:t xml:space="preserve">). </w:t>
      </w:r>
      <w:r w:rsidR="008F0B99">
        <w:rPr>
          <w:rFonts w:ascii="Times New Roman" w:hAnsi="Times New Roman" w:cs="Times New Roman"/>
          <w:bCs/>
          <w:sz w:val="24"/>
          <w:szCs w:val="24"/>
          <w:lang w:val="en-US"/>
        </w:rPr>
        <w:t>Jense</w:t>
      </w:r>
      <w:r w:rsidR="00A93B97">
        <w:rPr>
          <w:rFonts w:ascii="Times New Roman" w:hAnsi="Times New Roman" w:cs="Times New Roman"/>
          <w:bCs/>
          <w:sz w:val="24"/>
          <w:szCs w:val="24"/>
          <w:lang w:val="en-US"/>
        </w:rPr>
        <w:t>n (2003:76) indicates that</w:t>
      </w:r>
      <w:r>
        <w:rPr>
          <w:rFonts w:ascii="Times New Roman" w:hAnsi="Times New Roman" w:cs="Times New Roman"/>
          <w:bCs/>
          <w:sz w:val="24"/>
          <w:szCs w:val="24"/>
          <w:lang w:val="en-US"/>
        </w:rPr>
        <w:t xml:space="preserve"> the press represents</w:t>
      </w:r>
      <w:r w:rsidR="008F0B99">
        <w:rPr>
          <w:rFonts w:ascii="Times New Roman" w:hAnsi="Times New Roman" w:cs="Times New Roman"/>
          <w:bCs/>
          <w:sz w:val="24"/>
          <w:szCs w:val="24"/>
          <w:lang w:val="en-US"/>
        </w:rPr>
        <w:t xml:space="preserve"> Shell</w:t>
      </w:r>
      <w:r w:rsidR="00642DB4" w:rsidRPr="00642DB4">
        <w:rPr>
          <w:rFonts w:ascii="Times New Roman" w:hAnsi="Times New Roman" w:cs="Times New Roman"/>
          <w:bCs/>
          <w:sz w:val="24"/>
          <w:szCs w:val="24"/>
          <w:lang w:val="en-US"/>
        </w:rPr>
        <w:t xml:space="preserve"> as</w:t>
      </w:r>
      <w:r w:rsidR="008F0B99">
        <w:rPr>
          <w:rFonts w:ascii="Times New Roman" w:hAnsi="Times New Roman" w:cs="Times New Roman"/>
          <w:bCs/>
          <w:sz w:val="24"/>
          <w:szCs w:val="24"/>
          <w:lang w:val="en-US"/>
        </w:rPr>
        <w:t xml:space="preserve"> an </w:t>
      </w:r>
      <w:r w:rsidR="00642DB4" w:rsidRPr="00642DB4">
        <w:rPr>
          <w:rFonts w:ascii="Times New Roman" w:hAnsi="Times New Roman" w:cs="Times New Roman"/>
          <w:bCs/>
          <w:sz w:val="24"/>
          <w:szCs w:val="24"/>
          <w:lang w:val="en-US"/>
        </w:rPr>
        <w:t>environmental perpetrato</w:t>
      </w:r>
      <w:r w:rsidR="00E5087F">
        <w:rPr>
          <w:rFonts w:ascii="Times New Roman" w:hAnsi="Times New Roman" w:cs="Times New Roman"/>
          <w:bCs/>
          <w:sz w:val="24"/>
          <w:szCs w:val="24"/>
          <w:lang w:val="en-US"/>
        </w:rPr>
        <w:t>r</w:t>
      </w:r>
      <w:r w:rsidR="008F0B99">
        <w:rPr>
          <w:rFonts w:ascii="Times New Roman" w:hAnsi="Times New Roman" w:cs="Times New Roman"/>
          <w:bCs/>
          <w:sz w:val="24"/>
          <w:szCs w:val="24"/>
          <w:lang w:val="en-US"/>
        </w:rPr>
        <w:t xml:space="preserve"> </w:t>
      </w:r>
      <w:r w:rsidR="00A93B97">
        <w:rPr>
          <w:rFonts w:ascii="Times New Roman" w:hAnsi="Times New Roman" w:cs="Times New Roman"/>
          <w:bCs/>
          <w:sz w:val="24"/>
          <w:szCs w:val="24"/>
          <w:lang w:val="en-US"/>
        </w:rPr>
        <w:t>who wages</w:t>
      </w:r>
      <w:r w:rsidR="008F0B99">
        <w:rPr>
          <w:rFonts w:ascii="Times New Roman" w:hAnsi="Times New Roman" w:cs="Times New Roman"/>
          <w:bCs/>
          <w:sz w:val="24"/>
          <w:szCs w:val="24"/>
          <w:lang w:val="en-US"/>
        </w:rPr>
        <w:t xml:space="preserve"> </w:t>
      </w:r>
      <w:r w:rsidR="0093042D">
        <w:rPr>
          <w:rFonts w:ascii="Times New Roman" w:hAnsi="Times New Roman" w:cs="Times New Roman"/>
          <w:bCs/>
          <w:sz w:val="24"/>
          <w:szCs w:val="24"/>
          <w:lang w:val="en-US"/>
        </w:rPr>
        <w:t xml:space="preserve">a </w:t>
      </w:r>
      <w:r w:rsidR="008F0B99">
        <w:rPr>
          <w:rFonts w:ascii="Times New Roman" w:hAnsi="Times New Roman" w:cs="Times New Roman"/>
          <w:bCs/>
          <w:sz w:val="24"/>
          <w:szCs w:val="24"/>
          <w:lang w:val="en-US"/>
        </w:rPr>
        <w:t>war on the environm</w:t>
      </w:r>
      <w:r w:rsidR="00A93B97">
        <w:rPr>
          <w:rFonts w:ascii="Times New Roman" w:hAnsi="Times New Roman" w:cs="Times New Roman"/>
          <w:bCs/>
          <w:sz w:val="24"/>
          <w:szCs w:val="24"/>
          <w:lang w:val="en-US"/>
        </w:rPr>
        <w:t>ent, whi</w:t>
      </w:r>
      <w:r w:rsidR="00F63D24">
        <w:rPr>
          <w:rFonts w:ascii="Times New Roman" w:hAnsi="Times New Roman" w:cs="Times New Roman"/>
          <w:bCs/>
          <w:sz w:val="24"/>
          <w:szCs w:val="24"/>
          <w:lang w:val="en-US"/>
        </w:rPr>
        <w:t>l</w:t>
      </w:r>
      <w:r w:rsidR="00A93B97">
        <w:rPr>
          <w:rFonts w:ascii="Times New Roman" w:hAnsi="Times New Roman" w:cs="Times New Roman"/>
          <w:bCs/>
          <w:sz w:val="24"/>
          <w:szCs w:val="24"/>
          <w:lang w:val="en-US"/>
        </w:rPr>
        <w:t>st</w:t>
      </w:r>
      <w:r w:rsidR="008F0B99">
        <w:rPr>
          <w:rFonts w:ascii="Times New Roman" w:hAnsi="Times New Roman" w:cs="Times New Roman"/>
          <w:bCs/>
          <w:sz w:val="24"/>
          <w:szCs w:val="24"/>
          <w:lang w:val="en-US"/>
        </w:rPr>
        <w:t xml:space="preserve"> Greenpeace</w:t>
      </w:r>
      <w:r w:rsidR="00A93B97">
        <w:rPr>
          <w:rFonts w:ascii="Times New Roman" w:hAnsi="Times New Roman" w:cs="Times New Roman"/>
          <w:bCs/>
          <w:sz w:val="24"/>
          <w:szCs w:val="24"/>
          <w:lang w:val="en-US"/>
        </w:rPr>
        <w:t xml:space="preserve"> enjoys a positive coverage of the climate change</w:t>
      </w:r>
      <w:r w:rsidR="008F0B99">
        <w:rPr>
          <w:rFonts w:ascii="Times New Roman" w:hAnsi="Times New Roman" w:cs="Times New Roman"/>
          <w:bCs/>
          <w:sz w:val="24"/>
          <w:szCs w:val="24"/>
          <w:lang w:val="en-US"/>
        </w:rPr>
        <w:t xml:space="preserve"> problem-solver.</w:t>
      </w:r>
      <w:r w:rsidR="003E66E4">
        <w:rPr>
          <w:rFonts w:ascii="Times New Roman" w:hAnsi="Times New Roman" w:cs="Times New Roman"/>
          <w:bCs/>
          <w:sz w:val="24"/>
          <w:szCs w:val="24"/>
          <w:lang w:val="en-US"/>
        </w:rPr>
        <w:t xml:space="preserve"> </w:t>
      </w:r>
    </w:p>
    <w:p w:rsidR="00355921" w:rsidRDefault="003E66E4" w:rsidP="00365964">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Greenpeace-affiliated press </w:t>
      </w:r>
      <w:r w:rsidR="00355921">
        <w:rPr>
          <w:rFonts w:ascii="Times New Roman" w:hAnsi="Times New Roman" w:cs="Times New Roman"/>
          <w:bCs/>
          <w:sz w:val="24"/>
          <w:szCs w:val="24"/>
          <w:lang w:val="en-US"/>
        </w:rPr>
        <w:t xml:space="preserve">in the UK </w:t>
      </w:r>
      <w:r>
        <w:rPr>
          <w:rFonts w:ascii="Times New Roman" w:hAnsi="Times New Roman" w:cs="Times New Roman"/>
          <w:bCs/>
          <w:sz w:val="24"/>
          <w:szCs w:val="24"/>
          <w:lang w:val="en-US"/>
        </w:rPr>
        <w:t xml:space="preserve">construes </w:t>
      </w:r>
      <w:r w:rsidR="000716D3">
        <w:rPr>
          <w:rFonts w:ascii="Times New Roman" w:hAnsi="Times New Roman" w:cs="Times New Roman"/>
          <w:bCs/>
          <w:sz w:val="24"/>
          <w:szCs w:val="24"/>
          <w:lang w:val="en-US"/>
        </w:rPr>
        <w:t>a metaphoric disc</w:t>
      </w:r>
      <w:r w:rsidR="00123BA1">
        <w:rPr>
          <w:rFonts w:ascii="Times New Roman" w:hAnsi="Times New Roman" w:cs="Times New Roman"/>
          <w:bCs/>
          <w:sz w:val="24"/>
          <w:szCs w:val="24"/>
          <w:lang w:val="en-US"/>
        </w:rPr>
        <w:t>ursive</w:t>
      </w:r>
      <w:r w:rsidR="00265306">
        <w:rPr>
          <w:rFonts w:ascii="Times New Roman" w:hAnsi="Times New Roman" w:cs="Times New Roman"/>
          <w:bCs/>
          <w:sz w:val="24"/>
          <w:szCs w:val="24"/>
          <w:lang w:val="en-US"/>
        </w:rPr>
        <w:t xml:space="preserve"> space where </w:t>
      </w:r>
      <w:r>
        <w:rPr>
          <w:rFonts w:ascii="Times New Roman" w:hAnsi="Times New Roman" w:cs="Times New Roman"/>
          <w:bCs/>
          <w:sz w:val="24"/>
          <w:szCs w:val="24"/>
          <w:lang w:val="en-US"/>
        </w:rPr>
        <w:t xml:space="preserve">Shell </w:t>
      </w:r>
      <w:r w:rsidR="00265306">
        <w:rPr>
          <w:rFonts w:ascii="Times New Roman" w:hAnsi="Times New Roman" w:cs="Times New Roman"/>
          <w:bCs/>
          <w:sz w:val="24"/>
          <w:szCs w:val="24"/>
          <w:lang w:val="en-US"/>
        </w:rPr>
        <w:t>is presented as a dangerous and reckless giant polluting the environment (</w:t>
      </w:r>
      <w:proofErr w:type="spellStart"/>
      <w:r w:rsidR="00365964">
        <w:rPr>
          <w:rFonts w:ascii="Times New Roman" w:hAnsi="Times New Roman" w:cs="Times New Roman"/>
          <w:bCs/>
          <w:sz w:val="24"/>
          <w:szCs w:val="24"/>
          <w:lang w:val="en-US"/>
        </w:rPr>
        <w:t>Bakir</w:t>
      </w:r>
      <w:proofErr w:type="spellEnd"/>
      <w:r w:rsidR="00365964">
        <w:rPr>
          <w:rFonts w:ascii="Times New Roman" w:hAnsi="Times New Roman" w:cs="Times New Roman"/>
          <w:bCs/>
          <w:sz w:val="24"/>
          <w:szCs w:val="24"/>
          <w:lang w:val="en-US"/>
        </w:rPr>
        <w:t>, 2006</w:t>
      </w:r>
      <w:r w:rsidR="00265306">
        <w:rPr>
          <w:rFonts w:ascii="Times New Roman" w:hAnsi="Times New Roman" w:cs="Times New Roman"/>
          <w:bCs/>
          <w:sz w:val="24"/>
          <w:szCs w:val="24"/>
          <w:lang w:val="en-US"/>
        </w:rPr>
        <w:t>).</w:t>
      </w:r>
      <w:r w:rsidR="00365964">
        <w:rPr>
          <w:rFonts w:ascii="Times New Roman" w:hAnsi="Times New Roman" w:cs="Times New Roman"/>
          <w:bCs/>
          <w:sz w:val="24"/>
          <w:szCs w:val="24"/>
          <w:lang w:val="en-US"/>
        </w:rPr>
        <w:t xml:space="preserve"> The metaph</w:t>
      </w:r>
      <w:r w:rsidR="00355921">
        <w:rPr>
          <w:rFonts w:ascii="Times New Roman" w:hAnsi="Times New Roman" w:cs="Times New Roman"/>
          <w:bCs/>
          <w:sz w:val="24"/>
          <w:szCs w:val="24"/>
          <w:lang w:val="en-US"/>
        </w:rPr>
        <w:t>oric mapping from domain Giant o</w:t>
      </w:r>
      <w:r w:rsidR="00365964">
        <w:rPr>
          <w:rFonts w:ascii="Times New Roman" w:hAnsi="Times New Roman" w:cs="Times New Roman"/>
          <w:bCs/>
          <w:sz w:val="24"/>
          <w:szCs w:val="24"/>
          <w:lang w:val="en-US"/>
        </w:rPr>
        <w:t xml:space="preserve">nto domain Corporation is enabled by means of evoking a biblical reference to Goliath. Quoting </w:t>
      </w:r>
      <w:r w:rsidR="00365964" w:rsidRPr="00A93B97">
        <w:rPr>
          <w:rFonts w:ascii="Times New Roman" w:hAnsi="Times New Roman" w:cs="Times New Roman"/>
          <w:bCs/>
          <w:i/>
          <w:sz w:val="24"/>
          <w:szCs w:val="24"/>
          <w:lang w:val="en-US"/>
        </w:rPr>
        <w:t>The Economist</w:t>
      </w:r>
      <w:r w:rsidR="00A96F70">
        <w:rPr>
          <w:rFonts w:ascii="Times New Roman" w:hAnsi="Times New Roman" w:cs="Times New Roman"/>
          <w:bCs/>
          <w:sz w:val="24"/>
          <w:szCs w:val="24"/>
          <w:lang w:val="en-US"/>
        </w:rPr>
        <w:t xml:space="preserve">, </w:t>
      </w:r>
      <w:proofErr w:type="spellStart"/>
      <w:r w:rsidR="00A96F70">
        <w:rPr>
          <w:rFonts w:ascii="Times New Roman" w:hAnsi="Times New Roman" w:cs="Times New Roman"/>
          <w:bCs/>
          <w:sz w:val="24"/>
          <w:szCs w:val="24"/>
          <w:lang w:val="en-US"/>
        </w:rPr>
        <w:t>Bakir</w:t>
      </w:r>
      <w:proofErr w:type="spellEnd"/>
      <w:r w:rsidR="00A96F70">
        <w:rPr>
          <w:rFonts w:ascii="Times New Roman" w:hAnsi="Times New Roman" w:cs="Times New Roman"/>
          <w:bCs/>
          <w:sz w:val="24"/>
          <w:szCs w:val="24"/>
          <w:lang w:val="en-US"/>
        </w:rPr>
        <w:t xml:space="preserve"> (2006:684) indicates</w:t>
      </w:r>
      <w:r w:rsidR="00A93B97">
        <w:rPr>
          <w:rFonts w:ascii="Times New Roman" w:hAnsi="Times New Roman" w:cs="Times New Roman"/>
          <w:bCs/>
          <w:sz w:val="24"/>
          <w:szCs w:val="24"/>
          <w:lang w:val="en-US"/>
        </w:rPr>
        <w:t xml:space="preserve"> that this mapping is embedded</w:t>
      </w:r>
      <w:r w:rsidR="00365964">
        <w:rPr>
          <w:rFonts w:ascii="Times New Roman" w:hAnsi="Times New Roman" w:cs="Times New Roman"/>
          <w:bCs/>
          <w:sz w:val="24"/>
          <w:szCs w:val="24"/>
          <w:lang w:val="en-US"/>
        </w:rPr>
        <w:t xml:space="preserve"> ‘</w:t>
      </w:r>
      <w:r w:rsidR="00365964" w:rsidRPr="00365964">
        <w:rPr>
          <w:rFonts w:ascii="Times New Roman" w:hAnsi="Times New Roman" w:cs="Times New Roman"/>
          <w:bCs/>
          <w:i/>
          <w:sz w:val="24"/>
          <w:szCs w:val="24"/>
          <w:lang w:val="en-US"/>
        </w:rPr>
        <w:t>in a series of ‘sight-bites’ with David-and-Goliath connotations, portraying the unevenness of the battle with the world’s then largest non-state oil company’</w:t>
      </w:r>
      <w:r w:rsidR="00365964">
        <w:rPr>
          <w:rFonts w:ascii="Times New Roman" w:hAnsi="Times New Roman" w:cs="Times New Roman"/>
          <w:bCs/>
          <w:sz w:val="24"/>
          <w:szCs w:val="24"/>
          <w:lang w:val="en-US"/>
        </w:rPr>
        <w:t>.</w:t>
      </w:r>
      <w:r w:rsidR="001151CB">
        <w:rPr>
          <w:rFonts w:ascii="Times New Roman" w:hAnsi="Times New Roman" w:cs="Times New Roman"/>
          <w:bCs/>
          <w:sz w:val="24"/>
          <w:szCs w:val="24"/>
          <w:lang w:val="en-US"/>
        </w:rPr>
        <w:t xml:space="preserve"> </w:t>
      </w:r>
      <w:r w:rsidR="00A93B97">
        <w:rPr>
          <w:rFonts w:ascii="Times New Roman" w:hAnsi="Times New Roman" w:cs="Times New Roman"/>
          <w:bCs/>
          <w:sz w:val="24"/>
          <w:szCs w:val="24"/>
          <w:lang w:val="en-US"/>
        </w:rPr>
        <w:t>Specifically, ‘</w:t>
      </w:r>
      <w:r w:rsidR="00A93B97" w:rsidRPr="00B94FFC">
        <w:rPr>
          <w:rFonts w:ascii="Times New Roman" w:hAnsi="Times New Roman" w:cs="Times New Roman"/>
          <w:bCs/>
          <w:i/>
          <w:sz w:val="24"/>
          <w:szCs w:val="24"/>
          <w:lang w:val="en-US"/>
        </w:rPr>
        <w:t>Greenpeace’s victory over Shell was widely depicted in the UK and German press as a modern-day victory of David over Goliath.</w:t>
      </w:r>
      <w:r w:rsidR="00A93B97">
        <w:rPr>
          <w:rFonts w:ascii="Times New Roman" w:hAnsi="Times New Roman" w:cs="Times New Roman"/>
          <w:bCs/>
          <w:sz w:val="24"/>
          <w:szCs w:val="24"/>
          <w:lang w:val="en-US"/>
        </w:rPr>
        <w:t xml:space="preserve">’ </w:t>
      </w:r>
      <w:proofErr w:type="gramStart"/>
      <w:r w:rsidR="009436FD">
        <w:rPr>
          <w:rFonts w:ascii="Times New Roman" w:hAnsi="Times New Roman" w:cs="Times New Roman"/>
          <w:bCs/>
          <w:sz w:val="24"/>
          <w:szCs w:val="24"/>
          <w:lang w:val="en-US"/>
        </w:rPr>
        <w:t>(</w:t>
      </w:r>
      <w:proofErr w:type="spellStart"/>
      <w:r w:rsidR="009436FD">
        <w:rPr>
          <w:rFonts w:ascii="Times New Roman" w:hAnsi="Times New Roman" w:cs="Times New Roman"/>
          <w:bCs/>
          <w:sz w:val="24"/>
          <w:szCs w:val="24"/>
          <w:lang w:val="en-US"/>
        </w:rPr>
        <w:t>Tsukas</w:t>
      </w:r>
      <w:proofErr w:type="spellEnd"/>
      <w:r w:rsidR="009436FD">
        <w:rPr>
          <w:rFonts w:ascii="Times New Roman" w:hAnsi="Times New Roman" w:cs="Times New Roman"/>
          <w:bCs/>
          <w:sz w:val="24"/>
          <w:szCs w:val="24"/>
          <w:lang w:val="en-US"/>
        </w:rPr>
        <w:t xml:space="preserve">, </w:t>
      </w:r>
      <w:r w:rsidR="00A93B97">
        <w:rPr>
          <w:rFonts w:ascii="Times New Roman" w:hAnsi="Times New Roman" w:cs="Times New Roman"/>
          <w:bCs/>
          <w:sz w:val="24"/>
          <w:szCs w:val="24"/>
          <w:lang w:val="en-US"/>
        </w:rPr>
        <w:t>1999:516).</w:t>
      </w:r>
      <w:proofErr w:type="gramEnd"/>
      <w:r w:rsidR="00A93B97">
        <w:rPr>
          <w:rFonts w:ascii="Times New Roman" w:hAnsi="Times New Roman" w:cs="Times New Roman"/>
          <w:bCs/>
          <w:sz w:val="24"/>
          <w:szCs w:val="24"/>
          <w:lang w:val="en-US"/>
        </w:rPr>
        <w:t xml:space="preserve">  </w:t>
      </w:r>
      <w:r w:rsidR="001151CB">
        <w:rPr>
          <w:rFonts w:ascii="Times New Roman" w:hAnsi="Times New Roman" w:cs="Times New Roman"/>
          <w:bCs/>
          <w:sz w:val="24"/>
          <w:szCs w:val="24"/>
          <w:lang w:val="en-US"/>
        </w:rPr>
        <w:t>Research is unanimous in the finding tha</w:t>
      </w:r>
      <w:r w:rsidR="006B39F1">
        <w:rPr>
          <w:rFonts w:ascii="Times New Roman" w:hAnsi="Times New Roman" w:cs="Times New Roman"/>
          <w:bCs/>
          <w:sz w:val="24"/>
          <w:szCs w:val="24"/>
          <w:lang w:val="en-US"/>
        </w:rPr>
        <w:t>t</w:t>
      </w:r>
      <w:r w:rsidR="00841F24">
        <w:rPr>
          <w:rFonts w:ascii="Times New Roman" w:hAnsi="Times New Roman" w:cs="Times New Roman"/>
          <w:bCs/>
          <w:sz w:val="24"/>
          <w:szCs w:val="24"/>
          <w:lang w:val="en-US"/>
        </w:rPr>
        <w:t xml:space="preserve"> the </w:t>
      </w:r>
      <w:r w:rsidR="001151CB">
        <w:rPr>
          <w:rFonts w:ascii="Times New Roman" w:hAnsi="Times New Roman" w:cs="Times New Roman"/>
          <w:bCs/>
          <w:sz w:val="24"/>
          <w:szCs w:val="24"/>
          <w:lang w:val="en-US"/>
        </w:rPr>
        <w:t>ability to win an argument agai</w:t>
      </w:r>
      <w:r w:rsidR="00816147">
        <w:rPr>
          <w:rFonts w:ascii="Times New Roman" w:hAnsi="Times New Roman" w:cs="Times New Roman"/>
          <w:bCs/>
          <w:sz w:val="24"/>
          <w:szCs w:val="24"/>
          <w:lang w:val="en-US"/>
        </w:rPr>
        <w:t>nst Shell in the Brent Spar incident</w:t>
      </w:r>
      <w:r w:rsidR="001151CB">
        <w:rPr>
          <w:rFonts w:ascii="Times New Roman" w:hAnsi="Times New Roman" w:cs="Times New Roman"/>
          <w:bCs/>
          <w:sz w:val="24"/>
          <w:szCs w:val="24"/>
          <w:lang w:val="en-US"/>
        </w:rPr>
        <w:t xml:space="preserve"> </w:t>
      </w:r>
      <w:r w:rsidR="00816147">
        <w:rPr>
          <w:rFonts w:ascii="Times New Roman" w:hAnsi="Times New Roman" w:cs="Times New Roman"/>
          <w:bCs/>
          <w:sz w:val="24"/>
          <w:szCs w:val="24"/>
          <w:lang w:val="en-US"/>
        </w:rPr>
        <w:t xml:space="preserve">rests with </w:t>
      </w:r>
      <w:r w:rsidR="009A4E80">
        <w:rPr>
          <w:rFonts w:ascii="Times New Roman" w:hAnsi="Times New Roman" w:cs="Times New Roman"/>
          <w:bCs/>
          <w:sz w:val="24"/>
          <w:szCs w:val="24"/>
          <w:lang w:val="en-US"/>
        </w:rPr>
        <w:t xml:space="preserve">the </w:t>
      </w:r>
      <w:r w:rsidR="00816147">
        <w:rPr>
          <w:rFonts w:ascii="Times New Roman" w:hAnsi="Times New Roman" w:cs="Times New Roman"/>
          <w:bCs/>
          <w:sz w:val="24"/>
          <w:szCs w:val="24"/>
          <w:lang w:val="en-US"/>
        </w:rPr>
        <w:t xml:space="preserve">construal of a </w:t>
      </w:r>
      <w:r w:rsidR="00427FFD">
        <w:rPr>
          <w:rFonts w:ascii="Times New Roman" w:hAnsi="Times New Roman" w:cs="Times New Roman"/>
          <w:bCs/>
          <w:sz w:val="24"/>
          <w:szCs w:val="24"/>
          <w:lang w:val="en-US"/>
        </w:rPr>
        <w:t>metaphoric disc</w:t>
      </w:r>
      <w:r w:rsidR="006C18B1">
        <w:rPr>
          <w:rFonts w:ascii="Times New Roman" w:hAnsi="Times New Roman" w:cs="Times New Roman"/>
          <w:bCs/>
          <w:sz w:val="24"/>
          <w:szCs w:val="24"/>
          <w:lang w:val="en-US"/>
        </w:rPr>
        <w:t>ur</w:t>
      </w:r>
      <w:r w:rsidR="00A93B97">
        <w:rPr>
          <w:rFonts w:ascii="Times New Roman" w:hAnsi="Times New Roman" w:cs="Times New Roman"/>
          <w:bCs/>
          <w:sz w:val="24"/>
          <w:szCs w:val="24"/>
          <w:lang w:val="en-US"/>
        </w:rPr>
        <w:t>sive</w:t>
      </w:r>
      <w:r w:rsidR="00816147">
        <w:rPr>
          <w:rFonts w:ascii="Times New Roman" w:hAnsi="Times New Roman" w:cs="Times New Roman"/>
          <w:bCs/>
          <w:sz w:val="24"/>
          <w:szCs w:val="24"/>
          <w:lang w:val="en-US"/>
        </w:rPr>
        <w:t xml:space="preserve"> space which is comprehensible to the press</w:t>
      </w:r>
      <w:r w:rsidR="006C18B1">
        <w:rPr>
          <w:rFonts w:ascii="Times New Roman" w:hAnsi="Times New Roman" w:cs="Times New Roman"/>
          <w:bCs/>
          <w:sz w:val="24"/>
          <w:szCs w:val="24"/>
          <w:lang w:val="en-US"/>
        </w:rPr>
        <w:t>.</w:t>
      </w:r>
      <w:r w:rsidR="00816147">
        <w:rPr>
          <w:rFonts w:ascii="Times New Roman" w:hAnsi="Times New Roman" w:cs="Times New Roman"/>
          <w:bCs/>
          <w:sz w:val="24"/>
          <w:szCs w:val="24"/>
          <w:lang w:val="en-US"/>
        </w:rPr>
        <w:t xml:space="preserve"> </w:t>
      </w:r>
      <w:r w:rsidR="006C18B1">
        <w:rPr>
          <w:rFonts w:ascii="Times New Roman" w:hAnsi="Times New Roman" w:cs="Times New Roman"/>
          <w:bCs/>
          <w:sz w:val="24"/>
          <w:szCs w:val="24"/>
          <w:lang w:val="en-US"/>
        </w:rPr>
        <w:t>This space</w:t>
      </w:r>
      <w:r w:rsidR="00374626">
        <w:rPr>
          <w:rFonts w:ascii="Times New Roman" w:hAnsi="Times New Roman" w:cs="Times New Roman"/>
          <w:bCs/>
          <w:sz w:val="24"/>
          <w:szCs w:val="24"/>
          <w:lang w:val="en-US"/>
        </w:rPr>
        <w:t xml:space="preserve"> is further conveyed by the press</w:t>
      </w:r>
      <w:r w:rsidR="006C18B1">
        <w:rPr>
          <w:rFonts w:ascii="Times New Roman" w:hAnsi="Times New Roman" w:cs="Times New Roman"/>
          <w:bCs/>
          <w:sz w:val="24"/>
          <w:szCs w:val="24"/>
          <w:lang w:val="en-US"/>
        </w:rPr>
        <w:t xml:space="preserve"> to the public to</w:t>
      </w:r>
      <w:r w:rsidR="00A93B97">
        <w:rPr>
          <w:rFonts w:ascii="Times New Roman" w:hAnsi="Times New Roman" w:cs="Times New Roman"/>
          <w:bCs/>
          <w:sz w:val="24"/>
          <w:szCs w:val="24"/>
          <w:lang w:val="en-US"/>
        </w:rPr>
        <w:t xml:space="preserve"> generate publicity both in the UK and in continental Europe</w:t>
      </w:r>
      <w:r w:rsidR="00816147">
        <w:rPr>
          <w:rFonts w:ascii="Times New Roman" w:hAnsi="Times New Roman" w:cs="Times New Roman"/>
          <w:bCs/>
          <w:sz w:val="24"/>
          <w:szCs w:val="24"/>
          <w:lang w:val="en-US"/>
        </w:rPr>
        <w:t xml:space="preserve"> </w:t>
      </w:r>
      <w:r w:rsidR="001151CB">
        <w:rPr>
          <w:rFonts w:ascii="Times New Roman" w:hAnsi="Times New Roman" w:cs="Times New Roman"/>
          <w:bCs/>
          <w:sz w:val="24"/>
          <w:szCs w:val="24"/>
          <w:lang w:val="en-US"/>
        </w:rPr>
        <w:t>(</w:t>
      </w:r>
      <w:proofErr w:type="spellStart"/>
      <w:r w:rsidR="00B94FFC">
        <w:rPr>
          <w:rFonts w:ascii="Times New Roman" w:hAnsi="Times New Roman" w:cs="Times New Roman"/>
          <w:bCs/>
          <w:sz w:val="24"/>
          <w:szCs w:val="24"/>
          <w:lang w:val="en-US"/>
        </w:rPr>
        <w:t>Bakir</w:t>
      </w:r>
      <w:proofErr w:type="spellEnd"/>
      <w:r w:rsidR="00B94FFC">
        <w:rPr>
          <w:rFonts w:ascii="Times New Roman" w:hAnsi="Times New Roman" w:cs="Times New Roman"/>
          <w:bCs/>
          <w:sz w:val="24"/>
          <w:szCs w:val="24"/>
          <w:lang w:val="en-US"/>
        </w:rPr>
        <w:t xml:space="preserve">, 2006; Jensen, 2003). </w:t>
      </w:r>
    </w:p>
    <w:p w:rsidR="001429AC" w:rsidRPr="00355921" w:rsidRDefault="00355921" w:rsidP="00642DB4">
      <w:pPr>
        <w:spacing w:line="240" w:lineRule="auto"/>
        <w:jc w:val="both"/>
        <w:rPr>
          <w:rFonts w:ascii="Palatino-Medium" w:hAnsi="Palatino-Medium" w:cs="Palatino-Medium"/>
          <w:b/>
          <w:bCs/>
          <w:color w:val="231F20"/>
          <w:sz w:val="20"/>
          <w:szCs w:val="20"/>
          <w:lang w:val="en-US"/>
        </w:rPr>
      </w:pPr>
      <w:r>
        <w:rPr>
          <w:rFonts w:ascii="Times New Roman" w:hAnsi="Times New Roman" w:cs="Times New Roman"/>
          <w:bCs/>
          <w:sz w:val="24"/>
          <w:szCs w:val="24"/>
          <w:lang w:val="en-US"/>
        </w:rPr>
        <w:t>It is observed th</w:t>
      </w:r>
      <w:r w:rsidR="005510BE">
        <w:rPr>
          <w:rFonts w:ascii="Times New Roman" w:hAnsi="Times New Roman" w:cs="Times New Roman"/>
          <w:bCs/>
          <w:sz w:val="24"/>
          <w:szCs w:val="24"/>
          <w:lang w:val="en-US"/>
        </w:rPr>
        <w:t>at</w:t>
      </w:r>
      <w:r>
        <w:rPr>
          <w:rFonts w:ascii="Times New Roman" w:hAnsi="Times New Roman" w:cs="Times New Roman"/>
          <w:bCs/>
          <w:sz w:val="24"/>
          <w:szCs w:val="24"/>
          <w:lang w:val="en-US"/>
        </w:rPr>
        <w:t xml:space="preserve"> the British press frame</w:t>
      </w:r>
      <w:r w:rsidR="0012199A">
        <w:rPr>
          <w:rFonts w:ascii="Times New Roman" w:hAnsi="Times New Roman" w:cs="Times New Roman"/>
          <w:bCs/>
          <w:sz w:val="24"/>
          <w:szCs w:val="24"/>
          <w:lang w:val="en-US"/>
        </w:rPr>
        <w:t>s</w:t>
      </w:r>
      <w:r w:rsidR="005510B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Shell’s </w:t>
      </w:r>
      <w:r w:rsidR="005510BE">
        <w:rPr>
          <w:rFonts w:ascii="Times New Roman" w:hAnsi="Times New Roman" w:cs="Times New Roman"/>
          <w:bCs/>
          <w:sz w:val="24"/>
          <w:szCs w:val="24"/>
          <w:lang w:val="en-US"/>
        </w:rPr>
        <w:t>environmental and climate change</w:t>
      </w:r>
      <w:r w:rsidR="0012199A">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related activities by means of </w:t>
      </w:r>
      <w:r w:rsidR="00A93B97">
        <w:rPr>
          <w:rFonts w:ascii="Times New Roman" w:hAnsi="Times New Roman" w:cs="Times New Roman"/>
          <w:bCs/>
          <w:sz w:val="24"/>
          <w:szCs w:val="24"/>
          <w:lang w:val="en-US"/>
        </w:rPr>
        <w:t>Biblical and</w:t>
      </w:r>
      <w:r>
        <w:rPr>
          <w:rFonts w:ascii="Times New Roman" w:hAnsi="Times New Roman" w:cs="Times New Roman"/>
          <w:bCs/>
          <w:sz w:val="24"/>
          <w:szCs w:val="24"/>
          <w:lang w:val="en-US"/>
        </w:rPr>
        <w:t xml:space="preserve"> protest imagery (</w:t>
      </w:r>
      <w:r w:rsidR="00F268E5">
        <w:rPr>
          <w:rFonts w:ascii="Times New Roman" w:hAnsi="Times New Roman" w:cs="Times New Roman"/>
          <w:bCs/>
          <w:sz w:val="24"/>
          <w:szCs w:val="24"/>
          <w:lang w:val="en-US"/>
        </w:rPr>
        <w:t>O’</w:t>
      </w:r>
      <w:r w:rsidR="004A6088">
        <w:rPr>
          <w:rFonts w:ascii="Times New Roman" w:hAnsi="Times New Roman" w:cs="Times New Roman"/>
          <w:bCs/>
          <w:sz w:val="24"/>
          <w:szCs w:val="24"/>
          <w:lang w:val="en-US"/>
        </w:rPr>
        <w:t>Neill, 2013)</w:t>
      </w:r>
      <w:r w:rsidR="001429AC">
        <w:rPr>
          <w:rFonts w:ascii="Times New Roman" w:hAnsi="Times New Roman" w:cs="Times New Roman"/>
          <w:bCs/>
          <w:sz w:val="24"/>
          <w:szCs w:val="24"/>
          <w:lang w:val="en-US"/>
        </w:rPr>
        <w:t xml:space="preserve">. However, </w:t>
      </w:r>
      <w:r>
        <w:rPr>
          <w:rFonts w:ascii="Times New Roman" w:hAnsi="Times New Roman" w:cs="Times New Roman"/>
          <w:bCs/>
          <w:sz w:val="24"/>
          <w:szCs w:val="24"/>
          <w:lang w:val="en-US"/>
        </w:rPr>
        <w:t xml:space="preserve">current </w:t>
      </w:r>
      <w:r w:rsidR="001429AC">
        <w:rPr>
          <w:rFonts w:ascii="Times New Roman" w:hAnsi="Times New Roman" w:cs="Times New Roman"/>
          <w:bCs/>
          <w:sz w:val="24"/>
          <w:szCs w:val="24"/>
          <w:lang w:val="en-US"/>
        </w:rPr>
        <w:lastRenderedPageBreak/>
        <w:t>literature does not</w:t>
      </w:r>
      <w:r>
        <w:rPr>
          <w:rFonts w:ascii="Times New Roman" w:hAnsi="Times New Roman" w:cs="Times New Roman"/>
          <w:bCs/>
          <w:sz w:val="24"/>
          <w:szCs w:val="24"/>
          <w:lang w:val="en-US"/>
        </w:rPr>
        <w:t xml:space="preserve"> appear to provide a</w:t>
      </w:r>
      <w:r w:rsidR="001429A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comprehensive </w:t>
      </w:r>
      <w:r w:rsidR="001429AC">
        <w:rPr>
          <w:rFonts w:ascii="Times New Roman" w:hAnsi="Times New Roman" w:cs="Times New Roman"/>
          <w:bCs/>
          <w:sz w:val="24"/>
          <w:szCs w:val="24"/>
          <w:lang w:val="en-US"/>
        </w:rPr>
        <w:t>account of</w:t>
      </w:r>
      <w:r>
        <w:rPr>
          <w:rFonts w:ascii="Times New Roman" w:hAnsi="Times New Roman" w:cs="Times New Roman"/>
          <w:bCs/>
          <w:sz w:val="24"/>
          <w:szCs w:val="24"/>
          <w:lang w:val="en-US"/>
        </w:rPr>
        <w:t xml:space="preserve"> how the leading </w:t>
      </w:r>
      <w:r w:rsidR="00A93B97">
        <w:rPr>
          <w:rFonts w:ascii="Times New Roman" w:hAnsi="Times New Roman" w:cs="Times New Roman"/>
          <w:bCs/>
          <w:sz w:val="24"/>
          <w:szCs w:val="24"/>
          <w:lang w:val="en-US"/>
        </w:rPr>
        <w:t xml:space="preserve">British </w:t>
      </w:r>
      <w:r>
        <w:rPr>
          <w:rFonts w:ascii="Times New Roman" w:hAnsi="Times New Roman" w:cs="Times New Roman"/>
          <w:bCs/>
          <w:sz w:val="24"/>
          <w:szCs w:val="24"/>
          <w:lang w:val="en-US"/>
        </w:rPr>
        <w:t>financial newspapers frame</w:t>
      </w:r>
      <w:r w:rsidR="001429AC">
        <w:rPr>
          <w:rFonts w:ascii="Times New Roman" w:hAnsi="Times New Roman" w:cs="Times New Roman"/>
          <w:bCs/>
          <w:sz w:val="24"/>
          <w:szCs w:val="24"/>
          <w:lang w:val="en-US"/>
        </w:rPr>
        <w:t xml:space="preserve"> Shell’s environmental </w:t>
      </w:r>
      <w:r>
        <w:rPr>
          <w:rFonts w:ascii="Times New Roman" w:hAnsi="Times New Roman" w:cs="Times New Roman"/>
          <w:bCs/>
          <w:sz w:val="24"/>
          <w:szCs w:val="24"/>
          <w:lang w:val="en-US"/>
        </w:rPr>
        <w:t xml:space="preserve">and climate change </w:t>
      </w:r>
      <w:r w:rsidR="001429AC">
        <w:rPr>
          <w:rFonts w:ascii="Times New Roman" w:hAnsi="Times New Roman" w:cs="Times New Roman"/>
          <w:bCs/>
          <w:sz w:val="24"/>
          <w:szCs w:val="24"/>
          <w:lang w:val="en-US"/>
        </w:rPr>
        <w:t>agenda.</w:t>
      </w:r>
      <w:r>
        <w:rPr>
          <w:rFonts w:ascii="Times New Roman" w:hAnsi="Times New Roman" w:cs="Times New Roman"/>
          <w:bCs/>
          <w:sz w:val="24"/>
          <w:szCs w:val="24"/>
          <w:lang w:val="en-US"/>
        </w:rPr>
        <w:t xml:space="preserve"> </w:t>
      </w:r>
      <w:r w:rsidR="00A93B97">
        <w:rPr>
          <w:rFonts w:ascii="Times New Roman" w:hAnsi="Times New Roman" w:cs="Times New Roman"/>
          <w:bCs/>
          <w:sz w:val="24"/>
          <w:szCs w:val="24"/>
          <w:lang w:val="en-US"/>
        </w:rPr>
        <w:t>In particular</w:t>
      </w:r>
      <w:r w:rsidR="00922255">
        <w:rPr>
          <w:rFonts w:ascii="Times New Roman" w:hAnsi="Times New Roman" w:cs="Times New Roman"/>
          <w:bCs/>
          <w:sz w:val="24"/>
          <w:szCs w:val="24"/>
          <w:lang w:val="en-US"/>
        </w:rPr>
        <w:t xml:space="preserve">, there are no </w:t>
      </w:r>
      <w:r w:rsidR="00FA5887">
        <w:rPr>
          <w:rFonts w:ascii="Times New Roman" w:hAnsi="Times New Roman" w:cs="Times New Roman"/>
          <w:bCs/>
          <w:sz w:val="24"/>
          <w:szCs w:val="24"/>
          <w:lang w:val="en-US"/>
        </w:rPr>
        <w:t xml:space="preserve">comprehensive </w:t>
      </w:r>
      <w:r w:rsidR="00A93B97">
        <w:rPr>
          <w:rFonts w:ascii="Times New Roman" w:hAnsi="Times New Roman" w:cs="Times New Roman"/>
          <w:bCs/>
          <w:sz w:val="24"/>
          <w:szCs w:val="24"/>
          <w:lang w:val="en-US"/>
        </w:rPr>
        <w:t xml:space="preserve">research </w:t>
      </w:r>
      <w:r w:rsidR="00922255">
        <w:rPr>
          <w:rFonts w:ascii="Times New Roman" w:hAnsi="Times New Roman" w:cs="Times New Roman"/>
          <w:bCs/>
          <w:sz w:val="24"/>
          <w:szCs w:val="24"/>
          <w:lang w:val="en-US"/>
        </w:rPr>
        <w:t xml:space="preserve">data involving the coverage of Shell’s climate change-activities by </w:t>
      </w:r>
      <w:r w:rsidR="00922255" w:rsidRPr="00A93B97">
        <w:rPr>
          <w:rFonts w:ascii="Times New Roman" w:hAnsi="Times New Roman" w:cs="Times New Roman"/>
          <w:bCs/>
          <w:i/>
          <w:sz w:val="24"/>
          <w:szCs w:val="24"/>
          <w:lang w:val="en-US"/>
        </w:rPr>
        <w:t>The Economist</w:t>
      </w:r>
      <w:r w:rsidR="00922255">
        <w:rPr>
          <w:rFonts w:ascii="Times New Roman" w:hAnsi="Times New Roman" w:cs="Times New Roman"/>
          <w:bCs/>
          <w:sz w:val="24"/>
          <w:szCs w:val="24"/>
          <w:lang w:val="en-US"/>
        </w:rPr>
        <w:t xml:space="preserve"> and </w:t>
      </w:r>
      <w:r w:rsidR="008A5BE9">
        <w:rPr>
          <w:rFonts w:ascii="Times New Roman" w:hAnsi="Times New Roman" w:cs="Times New Roman"/>
          <w:bCs/>
          <w:i/>
          <w:sz w:val="24"/>
          <w:szCs w:val="24"/>
          <w:lang w:val="en-US"/>
        </w:rPr>
        <w:t>The FT</w:t>
      </w:r>
      <w:r w:rsidR="00922255">
        <w:rPr>
          <w:rFonts w:ascii="Times New Roman" w:hAnsi="Times New Roman" w:cs="Times New Roman"/>
          <w:bCs/>
          <w:sz w:val="24"/>
          <w:szCs w:val="24"/>
          <w:lang w:val="en-US"/>
        </w:rPr>
        <w:t xml:space="preserve">, the leading financial newspapers in the UK. </w:t>
      </w:r>
      <w:r w:rsidR="00161ED0">
        <w:rPr>
          <w:rFonts w:ascii="Times New Roman" w:hAnsi="Times New Roman" w:cs="Times New Roman"/>
          <w:bCs/>
          <w:sz w:val="24"/>
          <w:szCs w:val="24"/>
          <w:lang w:val="en-US"/>
        </w:rPr>
        <w:t>Furthermore, t</w:t>
      </w:r>
      <w:r>
        <w:rPr>
          <w:rFonts w:ascii="Times New Roman" w:hAnsi="Times New Roman" w:cs="Times New Roman"/>
          <w:bCs/>
          <w:sz w:val="24"/>
          <w:szCs w:val="24"/>
          <w:lang w:val="en-US"/>
        </w:rPr>
        <w:t>here are open questions involving, for</w:t>
      </w:r>
      <w:r w:rsidR="00215D88">
        <w:rPr>
          <w:rFonts w:ascii="Times New Roman" w:hAnsi="Times New Roman" w:cs="Times New Roman"/>
          <w:bCs/>
          <w:sz w:val="24"/>
          <w:szCs w:val="24"/>
          <w:lang w:val="en-US"/>
        </w:rPr>
        <w:t xml:space="preserve"> instance, the juxtaposition of</w:t>
      </w:r>
      <w:r>
        <w:rPr>
          <w:rFonts w:ascii="Times New Roman" w:hAnsi="Times New Roman" w:cs="Times New Roman"/>
          <w:bCs/>
          <w:sz w:val="24"/>
          <w:szCs w:val="24"/>
          <w:lang w:val="en-US"/>
        </w:rPr>
        <w:t xml:space="preserve"> </w:t>
      </w:r>
      <w:r w:rsidR="00161ED0">
        <w:rPr>
          <w:rFonts w:ascii="Times New Roman" w:hAnsi="Times New Roman" w:cs="Times New Roman"/>
          <w:bCs/>
          <w:sz w:val="24"/>
          <w:szCs w:val="24"/>
          <w:lang w:val="en-US"/>
        </w:rPr>
        <w:t>Shell’s framing of climate change with the British</w:t>
      </w:r>
      <w:r w:rsidR="009A2B62">
        <w:rPr>
          <w:rFonts w:ascii="Times New Roman" w:hAnsi="Times New Roman" w:cs="Times New Roman"/>
          <w:bCs/>
          <w:sz w:val="24"/>
          <w:szCs w:val="24"/>
          <w:lang w:val="en-US"/>
        </w:rPr>
        <w:t xml:space="preserve"> press</w:t>
      </w:r>
      <w:r w:rsidR="00161ED0">
        <w:rPr>
          <w:rFonts w:ascii="Times New Roman" w:hAnsi="Times New Roman" w:cs="Times New Roman"/>
          <w:bCs/>
          <w:sz w:val="24"/>
          <w:szCs w:val="24"/>
          <w:lang w:val="en-US"/>
        </w:rPr>
        <w:t xml:space="preserve"> discourse about Shell’s climate change-related activities. These and other pe</w:t>
      </w:r>
      <w:r w:rsidR="00A93B97">
        <w:rPr>
          <w:rFonts w:ascii="Times New Roman" w:hAnsi="Times New Roman" w:cs="Times New Roman"/>
          <w:bCs/>
          <w:sz w:val="24"/>
          <w:szCs w:val="24"/>
          <w:lang w:val="en-US"/>
        </w:rPr>
        <w:t>rtinent questions are further addressed and examined</w:t>
      </w:r>
      <w:r w:rsidR="00161ED0">
        <w:rPr>
          <w:rFonts w:ascii="Times New Roman" w:hAnsi="Times New Roman" w:cs="Times New Roman"/>
          <w:bCs/>
          <w:sz w:val="24"/>
          <w:szCs w:val="24"/>
          <w:lang w:val="en-US"/>
        </w:rPr>
        <w:t xml:space="preserve"> in this article.</w:t>
      </w:r>
    </w:p>
    <w:p w:rsidR="009A3168" w:rsidRDefault="004849B3" w:rsidP="00B36F8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9A3168" w:rsidRPr="005068DA">
        <w:rPr>
          <w:rFonts w:ascii="Times New Roman" w:hAnsi="Times New Roman" w:cs="Times New Roman"/>
          <w:b/>
          <w:sz w:val="24"/>
          <w:szCs w:val="24"/>
          <w:lang w:val="en-US"/>
        </w:rPr>
        <w:t>Hypothesis and Specific Research Questions</w:t>
      </w:r>
    </w:p>
    <w:p w:rsidR="00802682" w:rsidRDefault="00520377"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upon</w:t>
      </w:r>
      <w:r w:rsidR="00734228">
        <w:rPr>
          <w:rFonts w:ascii="Times New Roman" w:hAnsi="Times New Roman" w:cs="Times New Roman"/>
          <w:sz w:val="24"/>
          <w:szCs w:val="24"/>
          <w:lang w:val="en-US"/>
        </w:rPr>
        <w:t xml:space="preserve"> </w:t>
      </w:r>
      <w:r w:rsidR="000914FA">
        <w:rPr>
          <w:rFonts w:ascii="Times New Roman" w:hAnsi="Times New Roman" w:cs="Times New Roman"/>
          <w:sz w:val="24"/>
          <w:szCs w:val="24"/>
          <w:lang w:val="en-US"/>
        </w:rPr>
        <w:t>previous research (</w:t>
      </w:r>
      <w:proofErr w:type="spellStart"/>
      <w:r>
        <w:rPr>
          <w:rFonts w:ascii="Times New Roman" w:hAnsi="Times New Roman" w:cs="Times New Roman"/>
          <w:sz w:val="24"/>
          <w:szCs w:val="24"/>
          <w:lang w:val="en-US"/>
        </w:rPr>
        <w:t>Livesey</w:t>
      </w:r>
      <w:proofErr w:type="spellEnd"/>
      <w:r w:rsidR="000914FA">
        <w:rPr>
          <w:rFonts w:ascii="Times New Roman" w:hAnsi="Times New Roman" w:cs="Times New Roman"/>
          <w:sz w:val="24"/>
          <w:szCs w:val="24"/>
          <w:lang w:val="en-US"/>
        </w:rPr>
        <w:t>, 2002</w:t>
      </w:r>
      <w:r w:rsidR="00C8212F">
        <w:rPr>
          <w:rFonts w:ascii="Times New Roman" w:hAnsi="Times New Roman" w:cs="Times New Roman"/>
          <w:sz w:val="24"/>
          <w:szCs w:val="24"/>
          <w:lang w:val="en-US"/>
        </w:rPr>
        <w:t xml:space="preserve">; </w:t>
      </w:r>
      <w:proofErr w:type="spellStart"/>
      <w:r w:rsidR="00C8212F">
        <w:rPr>
          <w:rFonts w:ascii="Times New Roman" w:hAnsi="Times New Roman" w:cs="Times New Roman"/>
          <w:sz w:val="24"/>
          <w:szCs w:val="24"/>
          <w:lang w:val="en-US"/>
        </w:rPr>
        <w:t>Mirvis</w:t>
      </w:r>
      <w:proofErr w:type="spellEnd"/>
      <w:r w:rsidR="00C8212F">
        <w:rPr>
          <w:rFonts w:ascii="Times New Roman" w:hAnsi="Times New Roman" w:cs="Times New Roman"/>
          <w:sz w:val="24"/>
          <w:szCs w:val="24"/>
          <w:lang w:val="en-US"/>
        </w:rPr>
        <w:t>, 2000</w:t>
      </w:r>
      <w:r w:rsidR="000914FA">
        <w:rPr>
          <w:rFonts w:ascii="Times New Roman" w:hAnsi="Times New Roman" w:cs="Times New Roman"/>
          <w:sz w:val="24"/>
          <w:szCs w:val="24"/>
          <w:lang w:val="en-US"/>
        </w:rPr>
        <w:t>),</w:t>
      </w:r>
      <w:r w:rsidR="00AB1BCF">
        <w:rPr>
          <w:rFonts w:ascii="Times New Roman" w:hAnsi="Times New Roman" w:cs="Times New Roman"/>
          <w:sz w:val="24"/>
          <w:szCs w:val="24"/>
          <w:lang w:val="en-US"/>
        </w:rPr>
        <w:t xml:space="preserve"> it was assumed in the hypothesis that Shell’s </w:t>
      </w:r>
      <w:r w:rsidR="002F1D0F">
        <w:rPr>
          <w:rFonts w:ascii="Times New Roman" w:hAnsi="Times New Roman" w:cs="Times New Roman"/>
          <w:sz w:val="24"/>
          <w:szCs w:val="24"/>
          <w:lang w:val="en-US"/>
        </w:rPr>
        <w:t xml:space="preserve">framing of climate change in the </w:t>
      </w:r>
      <w:r w:rsidR="00AB1BCF">
        <w:rPr>
          <w:rFonts w:ascii="Times New Roman" w:hAnsi="Times New Roman" w:cs="Times New Roman"/>
          <w:sz w:val="24"/>
          <w:szCs w:val="24"/>
          <w:lang w:val="en-US"/>
        </w:rPr>
        <w:t>2014 A</w:t>
      </w:r>
      <w:r w:rsidR="002F1D0F">
        <w:rPr>
          <w:rFonts w:ascii="Times New Roman" w:hAnsi="Times New Roman" w:cs="Times New Roman"/>
          <w:sz w:val="24"/>
          <w:szCs w:val="24"/>
          <w:lang w:val="en-US"/>
        </w:rPr>
        <w:t>R</w:t>
      </w:r>
      <w:r w:rsidR="00AB1BCF">
        <w:rPr>
          <w:rFonts w:ascii="Times New Roman" w:hAnsi="Times New Roman" w:cs="Times New Roman"/>
          <w:sz w:val="24"/>
          <w:szCs w:val="24"/>
          <w:lang w:val="en-US"/>
        </w:rPr>
        <w:t xml:space="preserve"> would be </w:t>
      </w:r>
      <w:proofErr w:type="spellStart"/>
      <w:r w:rsidR="00AB1BCF">
        <w:rPr>
          <w:rFonts w:ascii="Times New Roman" w:hAnsi="Times New Roman" w:cs="Times New Roman"/>
          <w:sz w:val="24"/>
          <w:szCs w:val="24"/>
          <w:lang w:val="en-US"/>
        </w:rPr>
        <w:t>characterise</w:t>
      </w:r>
      <w:r w:rsidR="002F1D0F">
        <w:rPr>
          <w:rFonts w:ascii="Times New Roman" w:hAnsi="Times New Roman" w:cs="Times New Roman"/>
          <w:sz w:val="24"/>
          <w:szCs w:val="24"/>
          <w:lang w:val="en-US"/>
        </w:rPr>
        <w:t>d</w:t>
      </w:r>
      <w:proofErr w:type="spellEnd"/>
      <w:r w:rsidR="002F1D0F">
        <w:rPr>
          <w:rFonts w:ascii="Times New Roman" w:hAnsi="Times New Roman" w:cs="Times New Roman"/>
          <w:sz w:val="24"/>
          <w:szCs w:val="24"/>
          <w:lang w:val="en-US"/>
        </w:rPr>
        <w:t xml:space="preserve"> by  conceptual metaphors </w:t>
      </w:r>
      <w:r w:rsidR="00AB1BCF">
        <w:rPr>
          <w:rFonts w:ascii="Times New Roman" w:hAnsi="Times New Roman" w:cs="Times New Roman"/>
          <w:sz w:val="24"/>
          <w:szCs w:val="24"/>
          <w:lang w:val="en-US"/>
        </w:rPr>
        <w:t>‘She</w:t>
      </w:r>
      <w:r w:rsidR="004C3256">
        <w:rPr>
          <w:rFonts w:ascii="Times New Roman" w:hAnsi="Times New Roman" w:cs="Times New Roman"/>
          <w:sz w:val="24"/>
          <w:szCs w:val="24"/>
          <w:lang w:val="en-US"/>
        </w:rPr>
        <w:t>ll as a Corporate C</w:t>
      </w:r>
      <w:r w:rsidR="00AB1BCF">
        <w:rPr>
          <w:rFonts w:ascii="Times New Roman" w:hAnsi="Times New Roman" w:cs="Times New Roman"/>
          <w:sz w:val="24"/>
          <w:szCs w:val="24"/>
          <w:lang w:val="en-US"/>
        </w:rPr>
        <w:t xml:space="preserve">itizen’ </w:t>
      </w:r>
      <w:r w:rsidR="008746B0">
        <w:rPr>
          <w:rFonts w:ascii="Times New Roman" w:hAnsi="Times New Roman" w:cs="Times New Roman"/>
          <w:sz w:val="24"/>
          <w:szCs w:val="24"/>
          <w:lang w:val="en-US"/>
        </w:rPr>
        <w:t xml:space="preserve">and </w:t>
      </w:r>
      <w:r w:rsidR="004C3256">
        <w:rPr>
          <w:rFonts w:ascii="Times New Roman" w:hAnsi="Times New Roman" w:cs="Times New Roman"/>
          <w:sz w:val="24"/>
          <w:szCs w:val="24"/>
          <w:lang w:val="en-US"/>
        </w:rPr>
        <w:t>‘Shell as a Caring C</w:t>
      </w:r>
      <w:r w:rsidR="00AB1BCF">
        <w:rPr>
          <w:rFonts w:ascii="Times New Roman" w:hAnsi="Times New Roman" w:cs="Times New Roman"/>
          <w:sz w:val="24"/>
          <w:szCs w:val="24"/>
          <w:lang w:val="en-US"/>
        </w:rPr>
        <w:t>orporation’</w:t>
      </w:r>
      <w:r w:rsidR="002F1D0F">
        <w:rPr>
          <w:rFonts w:ascii="Times New Roman" w:hAnsi="Times New Roman" w:cs="Times New Roman"/>
          <w:sz w:val="24"/>
          <w:szCs w:val="24"/>
          <w:lang w:val="en-US"/>
        </w:rPr>
        <w:t xml:space="preserve">. </w:t>
      </w:r>
      <w:r w:rsidR="00910D14">
        <w:rPr>
          <w:rFonts w:ascii="Times New Roman" w:hAnsi="Times New Roman" w:cs="Times New Roman"/>
          <w:sz w:val="24"/>
          <w:szCs w:val="24"/>
          <w:lang w:val="en-US"/>
        </w:rPr>
        <w:t xml:space="preserve"> Hence, </w:t>
      </w:r>
      <w:r w:rsidR="00ED3CE5">
        <w:rPr>
          <w:rFonts w:ascii="Times New Roman" w:hAnsi="Times New Roman" w:cs="Times New Roman"/>
          <w:sz w:val="24"/>
          <w:szCs w:val="24"/>
          <w:lang w:val="en-US"/>
        </w:rPr>
        <w:t xml:space="preserve">the following </w:t>
      </w:r>
      <w:r w:rsidR="00910D14">
        <w:rPr>
          <w:rFonts w:ascii="Times New Roman" w:hAnsi="Times New Roman" w:cs="Times New Roman"/>
          <w:sz w:val="24"/>
          <w:szCs w:val="24"/>
          <w:lang w:val="en-US"/>
        </w:rPr>
        <w:t>specific research ques</w:t>
      </w:r>
      <w:r w:rsidR="00ED3CE5">
        <w:rPr>
          <w:rFonts w:ascii="Times New Roman" w:hAnsi="Times New Roman" w:cs="Times New Roman"/>
          <w:sz w:val="24"/>
          <w:szCs w:val="24"/>
          <w:lang w:val="en-US"/>
        </w:rPr>
        <w:t>tions were formulated</w:t>
      </w:r>
      <w:r w:rsidR="008746B0">
        <w:rPr>
          <w:rFonts w:ascii="Times New Roman" w:hAnsi="Times New Roman" w:cs="Times New Roman"/>
          <w:sz w:val="24"/>
          <w:szCs w:val="24"/>
          <w:lang w:val="en-US"/>
        </w:rPr>
        <w:t xml:space="preserve">: </w:t>
      </w:r>
    </w:p>
    <w:p w:rsidR="00802682" w:rsidRDefault="008746B0" w:rsidP="00B36F8D">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A528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Would </w:t>
      </w:r>
      <w:r w:rsidR="00E149F4">
        <w:rPr>
          <w:rFonts w:ascii="Times New Roman" w:hAnsi="Times New Roman" w:cs="Times New Roman"/>
          <w:sz w:val="24"/>
          <w:szCs w:val="24"/>
          <w:lang w:val="en-US"/>
        </w:rPr>
        <w:t>Shell’s 2014 AR</w:t>
      </w:r>
      <w:r>
        <w:rPr>
          <w:rFonts w:ascii="Times New Roman" w:hAnsi="Times New Roman" w:cs="Times New Roman"/>
          <w:sz w:val="24"/>
          <w:szCs w:val="24"/>
          <w:lang w:val="en-US"/>
        </w:rPr>
        <w:t xml:space="preserve"> involve </w:t>
      </w:r>
      <w:r w:rsidRPr="008746B0">
        <w:rPr>
          <w:rFonts w:ascii="Times New Roman" w:hAnsi="Times New Roman" w:cs="Times New Roman"/>
          <w:sz w:val="24"/>
          <w:szCs w:val="24"/>
          <w:lang w:val="en-US"/>
        </w:rPr>
        <w:t>conceptual metap</w:t>
      </w:r>
      <w:r>
        <w:rPr>
          <w:rFonts w:ascii="Times New Roman" w:hAnsi="Times New Roman" w:cs="Times New Roman"/>
          <w:sz w:val="24"/>
          <w:szCs w:val="24"/>
          <w:lang w:val="en-US"/>
        </w:rPr>
        <w:t>hors</w:t>
      </w:r>
      <w:r w:rsidR="00E149F4">
        <w:rPr>
          <w:rFonts w:ascii="Times New Roman" w:hAnsi="Times New Roman" w:cs="Times New Roman"/>
          <w:sz w:val="24"/>
          <w:szCs w:val="24"/>
          <w:lang w:val="en-US"/>
        </w:rPr>
        <w:t xml:space="preserve"> ‘Shell as a Corporate Citizen’ and ‘Shell as a Caring C</w:t>
      </w:r>
      <w:r w:rsidRPr="008746B0">
        <w:rPr>
          <w:rFonts w:ascii="Times New Roman" w:hAnsi="Times New Roman" w:cs="Times New Roman"/>
          <w:sz w:val="24"/>
          <w:szCs w:val="24"/>
          <w:lang w:val="en-US"/>
        </w:rPr>
        <w:t>orporation’</w:t>
      </w:r>
      <w:r w:rsidR="00DA3D95">
        <w:rPr>
          <w:rFonts w:ascii="Times New Roman" w:hAnsi="Times New Roman" w:cs="Times New Roman"/>
          <w:sz w:val="24"/>
          <w:szCs w:val="24"/>
          <w:lang w:val="en-US"/>
        </w:rPr>
        <w:t>,</w:t>
      </w:r>
      <w:r w:rsidR="000D03AE">
        <w:rPr>
          <w:rFonts w:ascii="Times New Roman" w:hAnsi="Times New Roman" w:cs="Times New Roman"/>
          <w:sz w:val="24"/>
          <w:szCs w:val="24"/>
          <w:lang w:val="en-US"/>
        </w:rPr>
        <w:t xml:space="preserve"> respectively?</w:t>
      </w:r>
      <w:r>
        <w:rPr>
          <w:rFonts w:ascii="Times New Roman" w:hAnsi="Times New Roman" w:cs="Times New Roman"/>
          <w:sz w:val="24"/>
          <w:szCs w:val="24"/>
          <w:lang w:val="en-US"/>
        </w:rPr>
        <w:t xml:space="preserve"> </w:t>
      </w:r>
    </w:p>
    <w:p w:rsidR="007901F7" w:rsidRDefault="008746B0"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2F1D0F">
        <w:rPr>
          <w:rFonts w:ascii="Times New Roman" w:hAnsi="Times New Roman" w:cs="Times New Roman"/>
          <w:sz w:val="24"/>
          <w:szCs w:val="24"/>
          <w:lang w:val="en-US"/>
        </w:rPr>
        <w:t xml:space="preserve">Would </w:t>
      </w:r>
      <w:r w:rsidR="009A4FBD" w:rsidRPr="0025350D">
        <w:rPr>
          <w:rFonts w:ascii="Times New Roman" w:hAnsi="Times New Roman" w:cs="Times New Roman"/>
          <w:i/>
          <w:sz w:val="24"/>
          <w:szCs w:val="24"/>
          <w:lang w:val="en-US"/>
        </w:rPr>
        <w:t>The Economist</w:t>
      </w:r>
      <w:r w:rsidR="009A4FBD">
        <w:rPr>
          <w:rFonts w:ascii="Times New Roman" w:hAnsi="Times New Roman" w:cs="Times New Roman"/>
          <w:sz w:val="24"/>
          <w:szCs w:val="24"/>
          <w:lang w:val="en-US"/>
        </w:rPr>
        <w:t xml:space="preserve"> and </w:t>
      </w:r>
      <w:r w:rsidR="008A5BE9">
        <w:rPr>
          <w:rFonts w:ascii="Times New Roman" w:hAnsi="Times New Roman" w:cs="Times New Roman"/>
          <w:i/>
          <w:sz w:val="24"/>
          <w:szCs w:val="24"/>
          <w:lang w:val="en-US"/>
        </w:rPr>
        <w:t>The FT</w:t>
      </w:r>
      <w:r w:rsidR="002F1D0F">
        <w:rPr>
          <w:rFonts w:ascii="Times New Roman" w:hAnsi="Times New Roman" w:cs="Times New Roman"/>
          <w:sz w:val="24"/>
          <w:szCs w:val="24"/>
          <w:lang w:val="en-US"/>
        </w:rPr>
        <w:t xml:space="preserve"> </w:t>
      </w:r>
      <w:r w:rsidR="0025350D">
        <w:rPr>
          <w:rFonts w:ascii="Times New Roman" w:hAnsi="Times New Roman" w:cs="Times New Roman"/>
          <w:sz w:val="24"/>
          <w:szCs w:val="24"/>
          <w:lang w:val="en-US"/>
        </w:rPr>
        <w:t>frame</w:t>
      </w:r>
      <w:r w:rsidR="009A4FBD">
        <w:rPr>
          <w:rFonts w:ascii="Times New Roman" w:hAnsi="Times New Roman" w:cs="Times New Roman"/>
          <w:sz w:val="24"/>
          <w:szCs w:val="24"/>
          <w:lang w:val="en-US"/>
        </w:rPr>
        <w:t xml:space="preserve"> </w:t>
      </w:r>
      <w:r w:rsidR="00802682">
        <w:rPr>
          <w:rFonts w:ascii="Times New Roman" w:hAnsi="Times New Roman" w:cs="Times New Roman"/>
          <w:sz w:val="24"/>
          <w:szCs w:val="24"/>
          <w:lang w:val="en-US"/>
        </w:rPr>
        <w:t>Shel</w:t>
      </w:r>
      <w:r w:rsidR="009A4FBD">
        <w:rPr>
          <w:rFonts w:ascii="Times New Roman" w:hAnsi="Times New Roman" w:cs="Times New Roman"/>
          <w:sz w:val="24"/>
          <w:szCs w:val="24"/>
          <w:lang w:val="en-US"/>
        </w:rPr>
        <w:t xml:space="preserve">l’s </w:t>
      </w:r>
      <w:r w:rsidR="00802682">
        <w:rPr>
          <w:rFonts w:ascii="Times New Roman" w:hAnsi="Times New Roman" w:cs="Times New Roman"/>
          <w:sz w:val="24"/>
          <w:szCs w:val="24"/>
          <w:lang w:val="en-US"/>
        </w:rPr>
        <w:t xml:space="preserve">climate change </w:t>
      </w:r>
      <w:r w:rsidR="009A4FBD">
        <w:rPr>
          <w:rFonts w:ascii="Times New Roman" w:hAnsi="Times New Roman" w:cs="Times New Roman"/>
          <w:sz w:val="24"/>
          <w:szCs w:val="24"/>
          <w:lang w:val="en-US"/>
        </w:rPr>
        <w:t>discour</w:t>
      </w:r>
      <w:r w:rsidR="00DC6AC4">
        <w:rPr>
          <w:rFonts w:ascii="Times New Roman" w:hAnsi="Times New Roman" w:cs="Times New Roman"/>
          <w:sz w:val="24"/>
          <w:szCs w:val="24"/>
          <w:lang w:val="en-US"/>
        </w:rPr>
        <w:t>s</w:t>
      </w:r>
      <w:r w:rsidR="009A4FBD">
        <w:rPr>
          <w:rFonts w:ascii="Times New Roman" w:hAnsi="Times New Roman" w:cs="Times New Roman"/>
          <w:sz w:val="24"/>
          <w:szCs w:val="24"/>
          <w:lang w:val="en-US"/>
        </w:rPr>
        <w:t>e</w:t>
      </w:r>
      <w:r w:rsidR="00DC6AC4">
        <w:rPr>
          <w:rFonts w:ascii="Times New Roman" w:hAnsi="Times New Roman" w:cs="Times New Roman"/>
          <w:sz w:val="24"/>
          <w:szCs w:val="24"/>
          <w:lang w:val="en-US"/>
        </w:rPr>
        <w:t xml:space="preserve"> </w:t>
      </w:r>
      <w:r w:rsidR="0025350D">
        <w:rPr>
          <w:rFonts w:ascii="Times New Roman" w:hAnsi="Times New Roman" w:cs="Times New Roman"/>
          <w:sz w:val="24"/>
          <w:szCs w:val="24"/>
          <w:lang w:val="en-US"/>
        </w:rPr>
        <w:t>by</w:t>
      </w:r>
      <w:r w:rsidR="00DC6AC4">
        <w:rPr>
          <w:rFonts w:ascii="Times New Roman" w:hAnsi="Times New Roman" w:cs="Times New Roman"/>
          <w:sz w:val="24"/>
          <w:szCs w:val="24"/>
          <w:lang w:val="en-US"/>
        </w:rPr>
        <w:t xml:space="preserve"> </w:t>
      </w:r>
      <w:r w:rsidR="0025350D">
        <w:rPr>
          <w:rFonts w:ascii="Times New Roman" w:hAnsi="Times New Roman" w:cs="Times New Roman"/>
          <w:sz w:val="24"/>
          <w:szCs w:val="24"/>
          <w:lang w:val="en-US"/>
        </w:rPr>
        <w:t xml:space="preserve">conceptual metaphors </w:t>
      </w:r>
      <w:r w:rsidR="00B212CF" w:rsidRPr="00B212CF">
        <w:rPr>
          <w:rFonts w:ascii="Times New Roman" w:hAnsi="Times New Roman" w:cs="Times New Roman"/>
          <w:sz w:val="24"/>
          <w:szCs w:val="24"/>
          <w:lang w:val="en-US"/>
        </w:rPr>
        <w:t>‘Shell as a Corporate Citizen’ and ‘Shell as a Caring Corporation’</w:t>
      </w:r>
      <w:r w:rsidR="0025350D">
        <w:rPr>
          <w:rFonts w:ascii="Times New Roman" w:hAnsi="Times New Roman" w:cs="Times New Roman"/>
          <w:sz w:val="24"/>
          <w:szCs w:val="24"/>
          <w:lang w:val="en-US"/>
        </w:rPr>
        <w:t>?</w:t>
      </w:r>
    </w:p>
    <w:p w:rsidR="002F1D0F" w:rsidRPr="004131FD" w:rsidRDefault="002F1D0F"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Would </w:t>
      </w:r>
      <w:r w:rsidR="009A4FBD" w:rsidRPr="000D03AE">
        <w:rPr>
          <w:rFonts w:ascii="Times New Roman" w:hAnsi="Times New Roman" w:cs="Times New Roman"/>
          <w:i/>
          <w:sz w:val="24"/>
          <w:szCs w:val="24"/>
          <w:lang w:val="en-US"/>
        </w:rPr>
        <w:t>The Economist</w:t>
      </w:r>
      <w:r w:rsidR="009A4FBD">
        <w:rPr>
          <w:rFonts w:ascii="Times New Roman" w:hAnsi="Times New Roman" w:cs="Times New Roman"/>
          <w:sz w:val="24"/>
          <w:szCs w:val="24"/>
          <w:lang w:val="en-US"/>
        </w:rPr>
        <w:t xml:space="preserve"> and </w:t>
      </w:r>
      <w:r w:rsidR="008A5BE9">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w:t>
      </w:r>
      <w:r w:rsidR="009A4FBD">
        <w:rPr>
          <w:rFonts w:ascii="Times New Roman" w:hAnsi="Times New Roman" w:cs="Times New Roman"/>
          <w:sz w:val="24"/>
          <w:szCs w:val="24"/>
          <w:lang w:val="en-US"/>
        </w:rPr>
        <w:t>frame</w:t>
      </w:r>
      <w:r>
        <w:rPr>
          <w:rFonts w:ascii="Times New Roman" w:hAnsi="Times New Roman" w:cs="Times New Roman"/>
          <w:sz w:val="24"/>
          <w:szCs w:val="24"/>
          <w:lang w:val="en-US"/>
        </w:rPr>
        <w:t xml:space="preserve"> </w:t>
      </w:r>
      <w:r w:rsidR="009A4FBD">
        <w:rPr>
          <w:rFonts w:ascii="Times New Roman" w:hAnsi="Times New Roman" w:cs="Times New Roman"/>
          <w:sz w:val="24"/>
          <w:szCs w:val="24"/>
          <w:lang w:val="en-US"/>
        </w:rPr>
        <w:t xml:space="preserve">Shell’s climate change-related activities in 2014 by </w:t>
      </w:r>
      <w:r>
        <w:rPr>
          <w:rFonts w:ascii="Times New Roman" w:hAnsi="Times New Roman" w:cs="Times New Roman"/>
          <w:sz w:val="24"/>
          <w:szCs w:val="24"/>
          <w:lang w:val="en-US"/>
        </w:rPr>
        <w:t>similar or different conc</w:t>
      </w:r>
      <w:r w:rsidR="009A4FBD">
        <w:rPr>
          <w:rFonts w:ascii="Times New Roman" w:hAnsi="Times New Roman" w:cs="Times New Roman"/>
          <w:sz w:val="24"/>
          <w:szCs w:val="24"/>
          <w:lang w:val="en-US"/>
        </w:rPr>
        <w:t>eptual metaphors</w:t>
      </w:r>
      <w:r>
        <w:rPr>
          <w:rFonts w:ascii="Times New Roman" w:hAnsi="Times New Roman" w:cs="Times New Roman"/>
          <w:sz w:val="24"/>
          <w:szCs w:val="24"/>
          <w:lang w:val="en-US"/>
        </w:rPr>
        <w:t>?</w:t>
      </w:r>
    </w:p>
    <w:p w:rsidR="009A3168" w:rsidRPr="002B747E" w:rsidRDefault="004849B3" w:rsidP="00B36F8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9A3168" w:rsidRPr="002B747E">
        <w:rPr>
          <w:rFonts w:ascii="Times New Roman" w:hAnsi="Times New Roman" w:cs="Times New Roman"/>
          <w:b/>
          <w:sz w:val="24"/>
          <w:szCs w:val="24"/>
          <w:lang w:val="en-US"/>
        </w:rPr>
        <w:t>Materials</w:t>
      </w:r>
    </w:p>
    <w:p w:rsidR="007901F7" w:rsidRPr="005941EB" w:rsidRDefault="007D14C8"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Materials in the present study involved </w:t>
      </w:r>
      <w:r w:rsidR="009A6D95">
        <w:rPr>
          <w:rFonts w:ascii="Times New Roman" w:hAnsi="Times New Roman" w:cs="Times New Roman"/>
          <w:sz w:val="24"/>
          <w:szCs w:val="24"/>
          <w:lang w:val="en-US"/>
        </w:rPr>
        <w:t xml:space="preserve"> </w:t>
      </w:r>
      <w:proofErr w:type="spellStart"/>
      <w:r w:rsidR="009A6D95">
        <w:rPr>
          <w:rFonts w:ascii="Times New Roman" w:hAnsi="Times New Roman" w:cs="Times New Roman"/>
          <w:sz w:val="24"/>
          <w:szCs w:val="24"/>
          <w:lang w:val="en-US"/>
        </w:rPr>
        <w:t>i</w:t>
      </w:r>
      <w:proofErr w:type="spellEnd"/>
      <w:r w:rsidR="009A6D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Shell’s </w:t>
      </w:r>
      <w:r w:rsidR="00F17D40">
        <w:rPr>
          <w:rFonts w:ascii="Times New Roman" w:hAnsi="Times New Roman" w:cs="Times New Roman"/>
          <w:sz w:val="24"/>
          <w:szCs w:val="24"/>
          <w:lang w:val="en-US"/>
        </w:rPr>
        <w:t>2014</w:t>
      </w:r>
      <w:r w:rsidR="00D81963">
        <w:rPr>
          <w:rFonts w:ascii="Times New Roman" w:hAnsi="Times New Roman" w:cs="Times New Roman"/>
          <w:sz w:val="24"/>
          <w:szCs w:val="24"/>
          <w:lang w:val="en-US"/>
        </w:rPr>
        <w:t xml:space="preserve"> AR</w:t>
      </w:r>
      <w:r>
        <w:rPr>
          <w:rFonts w:ascii="Times New Roman" w:hAnsi="Times New Roman" w:cs="Times New Roman"/>
          <w:sz w:val="24"/>
          <w:szCs w:val="24"/>
          <w:lang w:val="en-US"/>
        </w:rPr>
        <w:t xml:space="preserve"> available at </w:t>
      </w:r>
      <w:hyperlink r:id="rId7" w:history="1">
        <w:r w:rsidRPr="002D3E0C">
          <w:rPr>
            <w:rStyle w:val="Hyperlink"/>
            <w:rFonts w:ascii="Times New Roman" w:hAnsi="Times New Roman" w:cs="Times New Roman"/>
            <w:sz w:val="24"/>
            <w:szCs w:val="24"/>
            <w:lang w:val="en-US"/>
          </w:rPr>
          <w:t>www.shell.com</w:t>
        </w:r>
      </w:hyperlink>
      <w:r w:rsidR="004D5257">
        <w:rPr>
          <w:rFonts w:ascii="Times New Roman" w:hAnsi="Times New Roman" w:cs="Times New Roman"/>
          <w:sz w:val="24"/>
          <w:szCs w:val="24"/>
          <w:lang w:val="en-US"/>
        </w:rPr>
        <w:t xml:space="preserve"> </w:t>
      </w:r>
      <w:r w:rsidR="009A6D95">
        <w:rPr>
          <w:rFonts w:ascii="Times New Roman" w:hAnsi="Times New Roman" w:cs="Times New Roman"/>
          <w:sz w:val="24"/>
          <w:szCs w:val="24"/>
          <w:lang w:val="en-US"/>
        </w:rPr>
        <w:t xml:space="preserve">and ii) </w:t>
      </w:r>
      <w:r w:rsidR="002F1D0F">
        <w:rPr>
          <w:rFonts w:ascii="Times New Roman" w:hAnsi="Times New Roman" w:cs="Times New Roman"/>
          <w:sz w:val="24"/>
          <w:szCs w:val="24"/>
          <w:lang w:val="en-US"/>
        </w:rPr>
        <w:t xml:space="preserve">articles </w:t>
      </w:r>
      <w:r w:rsidR="00A93B97">
        <w:rPr>
          <w:rFonts w:ascii="Times New Roman" w:hAnsi="Times New Roman" w:cs="Times New Roman"/>
          <w:sz w:val="24"/>
          <w:szCs w:val="24"/>
          <w:lang w:val="en-US"/>
        </w:rPr>
        <w:t>about</w:t>
      </w:r>
      <w:r w:rsidR="00FE79AF">
        <w:rPr>
          <w:rFonts w:ascii="Times New Roman" w:hAnsi="Times New Roman" w:cs="Times New Roman"/>
          <w:sz w:val="24"/>
          <w:szCs w:val="24"/>
          <w:lang w:val="en-US"/>
        </w:rPr>
        <w:t xml:space="preserve"> Shell’s climate change-activities within the timeframe of 2014 </w:t>
      </w:r>
      <w:r w:rsidR="002F1D0F">
        <w:rPr>
          <w:rFonts w:ascii="Times New Roman" w:hAnsi="Times New Roman" w:cs="Times New Roman"/>
          <w:sz w:val="24"/>
          <w:szCs w:val="24"/>
          <w:lang w:val="en-US"/>
        </w:rPr>
        <w:t>in</w:t>
      </w:r>
      <w:r w:rsidR="004D5257">
        <w:rPr>
          <w:rFonts w:ascii="Times New Roman" w:hAnsi="Times New Roman" w:cs="Times New Roman"/>
          <w:sz w:val="24"/>
          <w:szCs w:val="24"/>
          <w:lang w:val="en-US"/>
        </w:rPr>
        <w:t xml:space="preserve"> </w:t>
      </w:r>
      <w:r w:rsidR="00123BA1" w:rsidRPr="00653E11">
        <w:rPr>
          <w:rFonts w:ascii="Times New Roman" w:hAnsi="Times New Roman" w:cs="Times New Roman"/>
          <w:i/>
          <w:sz w:val="24"/>
          <w:szCs w:val="24"/>
          <w:lang w:val="en-US"/>
        </w:rPr>
        <w:t>The Economist</w:t>
      </w:r>
      <w:r w:rsidR="00123BA1">
        <w:rPr>
          <w:rFonts w:ascii="Times New Roman" w:hAnsi="Times New Roman" w:cs="Times New Roman"/>
          <w:sz w:val="24"/>
          <w:szCs w:val="24"/>
          <w:lang w:val="en-US"/>
        </w:rPr>
        <w:t xml:space="preserve"> </w:t>
      </w:r>
      <w:r w:rsidR="00123BA1" w:rsidRPr="004D5257">
        <w:rPr>
          <w:rFonts w:ascii="Times New Roman" w:hAnsi="Times New Roman" w:cs="Times New Roman"/>
          <w:sz w:val="24"/>
          <w:szCs w:val="24"/>
          <w:lang w:val="en-US"/>
        </w:rPr>
        <w:t>and</w:t>
      </w:r>
      <w:r w:rsidR="00123BA1" w:rsidRPr="00653E11">
        <w:rPr>
          <w:rFonts w:ascii="Times New Roman" w:hAnsi="Times New Roman" w:cs="Times New Roman"/>
          <w:i/>
          <w:sz w:val="24"/>
          <w:szCs w:val="24"/>
          <w:lang w:val="en-US"/>
        </w:rPr>
        <w:t xml:space="preserve"> </w:t>
      </w:r>
      <w:r w:rsidR="008A5BE9">
        <w:rPr>
          <w:rFonts w:ascii="Times New Roman" w:hAnsi="Times New Roman" w:cs="Times New Roman"/>
          <w:i/>
          <w:sz w:val="24"/>
          <w:szCs w:val="24"/>
          <w:lang w:val="en-US"/>
        </w:rPr>
        <w:t>The FT</w:t>
      </w:r>
      <w:r w:rsidR="004D5257" w:rsidRPr="004D5257">
        <w:rPr>
          <w:rFonts w:ascii="Times New Roman" w:hAnsi="Times New Roman" w:cs="Times New Roman"/>
          <w:sz w:val="24"/>
          <w:szCs w:val="24"/>
          <w:lang w:val="en-US"/>
        </w:rPr>
        <w:t xml:space="preserve"> </w:t>
      </w:r>
      <w:r w:rsidR="00943344">
        <w:rPr>
          <w:rFonts w:ascii="Times New Roman" w:hAnsi="Times New Roman" w:cs="Times New Roman"/>
          <w:sz w:val="24"/>
          <w:szCs w:val="24"/>
          <w:lang w:val="en-US"/>
        </w:rPr>
        <w:t xml:space="preserve">available </w:t>
      </w:r>
      <w:r w:rsidR="00C255ED">
        <w:rPr>
          <w:rFonts w:ascii="Times New Roman" w:hAnsi="Times New Roman" w:cs="Times New Roman"/>
          <w:sz w:val="24"/>
          <w:szCs w:val="24"/>
          <w:lang w:val="en-US"/>
        </w:rPr>
        <w:t xml:space="preserve">online </w:t>
      </w:r>
      <w:r w:rsidR="00943344">
        <w:rPr>
          <w:rFonts w:ascii="Times New Roman" w:hAnsi="Times New Roman" w:cs="Times New Roman"/>
          <w:sz w:val="24"/>
          <w:szCs w:val="24"/>
          <w:lang w:val="en-US"/>
        </w:rPr>
        <w:t>at</w:t>
      </w:r>
      <w:r w:rsidR="00123BA1">
        <w:rPr>
          <w:rFonts w:ascii="Times New Roman" w:hAnsi="Times New Roman" w:cs="Times New Roman"/>
          <w:sz w:val="24"/>
          <w:szCs w:val="24"/>
          <w:lang w:val="en-US"/>
        </w:rPr>
        <w:t xml:space="preserve"> </w:t>
      </w:r>
      <w:hyperlink r:id="rId8" w:history="1">
        <w:r w:rsidR="00123BA1" w:rsidRPr="00672FAD">
          <w:rPr>
            <w:rStyle w:val="Hyperlink"/>
            <w:rFonts w:ascii="Times New Roman" w:hAnsi="Times New Roman" w:cs="Times New Roman"/>
            <w:sz w:val="24"/>
            <w:szCs w:val="24"/>
            <w:lang w:val="en-US"/>
          </w:rPr>
          <w:t>www.economist.com</w:t>
        </w:r>
      </w:hyperlink>
      <w:r w:rsidR="00943344">
        <w:rPr>
          <w:rFonts w:ascii="Times New Roman" w:hAnsi="Times New Roman" w:cs="Times New Roman"/>
          <w:sz w:val="24"/>
          <w:szCs w:val="24"/>
          <w:lang w:val="en-US"/>
        </w:rPr>
        <w:t xml:space="preserve"> </w:t>
      </w:r>
      <w:r w:rsidR="00123BA1">
        <w:rPr>
          <w:rFonts w:ascii="Times New Roman" w:hAnsi="Times New Roman" w:cs="Times New Roman"/>
          <w:sz w:val="24"/>
          <w:szCs w:val="24"/>
          <w:lang w:val="en-US"/>
        </w:rPr>
        <w:t xml:space="preserve">and </w:t>
      </w:r>
      <w:hyperlink r:id="rId9" w:history="1">
        <w:r w:rsidR="00643F31" w:rsidRPr="00DA0EF2">
          <w:rPr>
            <w:rStyle w:val="Hyperlink"/>
            <w:rFonts w:ascii="Times New Roman" w:hAnsi="Times New Roman" w:cs="Times New Roman"/>
            <w:sz w:val="24"/>
            <w:szCs w:val="24"/>
            <w:lang w:val="en-US"/>
          </w:rPr>
          <w:t>www.ft.com</w:t>
        </w:r>
      </w:hyperlink>
      <w:r w:rsidR="00292760">
        <w:rPr>
          <w:rFonts w:ascii="Times New Roman" w:hAnsi="Times New Roman" w:cs="Times New Roman"/>
          <w:sz w:val="24"/>
          <w:szCs w:val="24"/>
          <w:lang w:val="en-US"/>
        </w:rPr>
        <w:t xml:space="preserve">.  </w:t>
      </w:r>
      <w:r w:rsidR="00C7308C">
        <w:rPr>
          <w:rFonts w:ascii="Times New Roman" w:hAnsi="Times New Roman" w:cs="Times New Roman"/>
          <w:sz w:val="24"/>
          <w:szCs w:val="24"/>
          <w:lang w:val="en-US"/>
        </w:rPr>
        <w:t xml:space="preserve">The choice of </w:t>
      </w:r>
      <w:r w:rsidR="00206435" w:rsidRPr="00653E11">
        <w:rPr>
          <w:rFonts w:ascii="Times New Roman" w:hAnsi="Times New Roman" w:cs="Times New Roman"/>
          <w:i/>
          <w:sz w:val="24"/>
          <w:szCs w:val="24"/>
          <w:lang w:val="en-US"/>
        </w:rPr>
        <w:t xml:space="preserve">The Economist </w:t>
      </w:r>
      <w:r w:rsidR="00206435">
        <w:rPr>
          <w:rFonts w:ascii="Times New Roman" w:hAnsi="Times New Roman" w:cs="Times New Roman"/>
          <w:sz w:val="24"/>
          <w:szCs w:val="24"/>
          <w:lang w:val="en-US"/>
        </w:rPr>
        <w:t>and</w:t>
      </w:r>
      <w:r w:rsidR="00206435" w:rsidRPr="00653E11">
        <w:rPr>
          <w:rFonts w:ascii="Times New Roman" w:hAnsi="Times New Roman" w:cs="Times New Roman"/>
          <w:i/>
          <w:sz w:val="24"/>
          <w:szCs w:val="24"/>
          <w:lang w:val="en-US"/>
        </w:rPr>
        <w:t xml:space="preserve"> </w:t>
      </w:r>
      <w:r w:rsidR="008A5BE9">
        <w:rPr>
          <w:rFonts w:ascii="Times New Roman" w:hAnsi="Times New Roman" w:cs="Times New Roman"/>
          <w:i/>
          <w:sz w:val="24"/>
          <w:szCs w:val="24"/>
          <w:lang w:val="en-US"/>
        </w:rPr>
        <w:t>The FT</w:t>
      </w:r>
      <w:r w:rsidR="00C7308C">
        <w:rPr>
          <w:rFonts w:ascii="Times New Roman" w:hAnsi="Times New Roman" w:cs="Times New Roman"/>
          <w:sz w:val="24"/>
          <w:szCs w:val="24"/>
          <w:lang w:val="en-US"/>
        </w:rPr>
        <w:t xml:space="preserve"> respectively was motived by the following considerations:</w:t>
      </w:r>
      <w:r w:rsidR="009A6D95">
        <w:rPr>
          <w:rFonts w:ascii="Times New Roman" w:hAnsi="Times New Roman" w:cs="Times New Roman"/>
          <w:sz w:val="24"/>
          <w:szCs w:val="24"/>
          <w:lang w:val="en-US"/>
        </w:rPr>
        <w:t xml:space="preserve"> </w:t>
      </w:r>
      <w:r w:rsidR="005C402F">
        <w:rPr>
          <w:rFonts w:ascii="Times New Roman" w:hAnsi="Times New Roman" w:cs="Times New Roman"/>
          <w:sz w:val="24"/>
          <w:szCs w:val="24"/>
          <w:lang w:val="en-US"/>
        </w:rPr>
        <w:t>First, b</w:t>
      </w:r>
      <w:r w:rsidR="00C7308C">
        <w:rPr>
          <w:rFonts w:ascii="Times New Roman" w:hAnsi="Times New Roman" w:cs="Times New Roman"/>
          <w:sz w:val="24"/>
          <w:szCs w:val="24"/>
          <w:lang w:val="en-US"/>
        </w:rPr>
        <w:t>oth</w:t>
      </w:r>
      <w:r w:rsidR="007F4489">
        <w:rPr>
          <w:rFonts w:ascii="Times New Roman" w:hAnsi="Times New Roman" w:cs="Times New Roman"/>
          <w:sz w:val="24"/>
          <w:szCs w:val="24"/>
          <w:lang w:val="en-US"/>
        </w:rPr>
        <w:t xml:space="preserve"> </w:t>
      </w:r>
      <w:r w:rsidR="00206435" w:rsidRPr="00653E11">
        <w:rPr>
          <w:rFonts w:ascii="Times New Roman" w:hAnsi="Times New Roman" w:cs="Times New Roman"/>
          <w:i/>
          <w:sz w:val="24"/>
          <w:szCs w:val="24"/>
          <w:lang w:val="en-US"/>
        </w:rPr>
        <w:t>The Economist</w:t>
      </w:r>
      <w:r w:rsidR="00206435">
        <w:rPr>
          <w:rFonts w:ascii="Times New Roman" w:hAnsi="Times New Roman" w:cs="Times New Roman"/>
          <w:sz w:val="24"/>
          <w:szCs w:val="24"/>
          <w:lang w:val="en-US"/>
        </w:rPr>
        <w:t xml:space="preserve"> and</w:t>
      </w:r>
      <w:r w:rsidR="00206435" w:rsidRPr="00653E11">
        <w:rPr>
          <w:rFonts w:ascii="Times New Roman" w:hAnsi="Times New Roman" w:cs="Times New Roman"/>
          <w:i/>
          <w:sz w:val="24"/>
          <w:szCs w:val="24"/>
          <w:lang w:val="en-US"/>
        </w:rPr>
        <w:t xml:space="preserve"> </w:t>
      </w:r>
      <w:r w:rsidR="008A5BE9">
        <w:rPr>
          <w:rFonts w:ascii="Times New Roman" w:hAnsi="Times New Roman" w:cs="Times New Roman"/>
          <w:i/>
          <w:sz w:val="24"/>
          <w:szCs w:val="24"/>
          <w:lang w:val="en-US"/>
        </w:rPr>
        <w:t>The FT</w:t>
      </w:r>
      <w:r w:rsidR="007F4489">
        <w:rPr>
          <w:rFonts w:ascii="Times New Roman" w:hAnsi="Times New Roman" w:cs="Times New Roman"/>
          <w:sz w:val="24"/>
          <w:szCs w:val="24"/>
          <w:lang w:val="en-US"/>
        </w:rPr>
        <w:t xml:space="preserve"> </w:t>
      </w:r>
      <w:r w:rsidR="00C7308C">
        <w:rPr>
          <w:rFonts w:ascii="Times New Roman" w:hAnsi="Times New Roman" w:cs="Times New Roman"/>
          <w:sz w:val="24"/>
          <w:szCs w:val="24"/>
          <w:lang w:val="en-US"/>
        </w:rPr>
        <w:t xml:space="preserve">positioned themselves as </w:t>
      </w:r>
      <w:r w:rsidR="00E21FAA">
        <w:rPr>
          <w:rFonts w:ascii="Times New Roman" w:hAnsi="Times New Roman" w:cs="Times New Roman"/>
          <w:sz w:val="24"/>
          <w:szCs w:val="24"/>
          <w:lang w:val="en-US"/>
        </w:rPr>
        <w:t xml:space="preserve">global </w:t>
      </w:r>
      <w:r w:rsidR="00966791">
        <w:rPr>
          <w:rFonts w:ascii="Times New Roman" w:hAnsi="Times New Roman" w:cs="Times New Roman"/>
          <w:sz w:val="24"/>
          <w:szCs w:val="24"/>
          <w:lang w:val="en-US"/>
        </w:rPr>
        <w:t xml:space="preserve">financial </w:t>
      </w:r>
      <w:r w:rsidR="00E21FAA">
        <w:rPr>
          <w:rFonts w:ascii="Times New Roman" w:hAnsi="Times New Roman" w:cs="Times New Roman"/>
          <w:sz w:val="24"/>
          <w:szCs w:val="24"/>
          <w:lang w:val="en-US"/>
        </w:rPr>
        <w:t>paper</w:t>
      </w:r>
      <w:r w:rsidR="00C7308C">
        <w:rPr>
          <w:rFonts w:ascii="Times New Roman" w:hAnsi="Times New Roman" w:cs="Times New Roman"/>
          <w:sz w:val="24"/>
          <w:szCs w:val="24"/>
          <w:lang w:val="en-US"/>
        </w:rPr>
        <w:t>s</w:t>
      </w:r>
      <w:r w:rsidR="005C402F">
        <w:rPr>
          <w:rFonts w:ascii="Times New Roman" w:hAnsi="Times New Roman" w:cs="Times New Roman"/>
          <w:sz w:val="24"/>
          <w:szCs w:val="24"/>
          <w:lang w:val="en-US"/>
        </w:rPr>
        <w:t xml:space="preserve">. Second, </w:t>
      </w:r>
      <w:r w:rsidR="00206435" w:rsidRPr="00653E11">
        <w:rPr>
          <w:rFonts w:ascii="Times New Roman" w:hAnsi="Times New Roman" w:cs="Times New Roman"/>
          <w:i/>
          <w:sz w:val="24"/>
          <w:szCs w:val="24"/>
          <w:lang w:val="en-US"/>
        </w:rPr>
        <w:t>The Economist</w:t>
      </w:r>
      <w:r w:rsidR="00206435">
        <w:rPr>
          <w:rFonts w:ascii="Times New Roman" w:hAnsi="Times New Roman" w:cs="Times New Roman"/>
          <w:sz w:val="24"/>
          <w:szCs w:val="24"/>
          <w:lang w:val="en-US"/>
        </w:rPr>
        <w:t xml:space="preserve"> and</w:t>
      </w:r>
      <w:r w:rsidR="00206435" w:rsidRPr="00653E11">
        <w:rPr>
          <w:rFonts w:ascii="Times New Roman" w:hAnsi="Times New Roman" w:cs="Times New Roman"/>
          <w:i/>
          <w:sz w:val="24"/>
          <w:szCs w:val="24"/>
          <w:lang w:val="en-US"/>
        </w:rPr>
        <w:t xml:space="preserve"> </w:t>
      </w:r>
      <w:r w:rsidR="008A5BE9">
        <w:rPr>
          <w:rFonts w:ascii="Times New Roman" w:hAnsi="Times New Roman" w:cs="Times New Roman"/>
          <w:i/>
          <w:sz w:val="24"/>
          <w:szCs w:val="24"/>
          <w:lang w:val="en-US"/>
        </w:rPr>
        <w:t>The FT</w:t>
      </w:r>
      <w:r w:rsidR="005C402F">
        <w:rPr>
          <w:rFonts w:ascii="Times New Roman" w:hAnsi="Times New Roman" w:cs="Times New Roman"/>
          <w:sz w:val="24"/>
          <w:szCs w:val="24"/>
          <w:lang w:val="en-US"/>
        </w:rPr>
        <w:t xml:space="preserve"> targeted similar readership comprised of</w:t>
      </w:r>
      <w:r w:rsidR="00207B0E">
        <w:rPr>
          <w:rFonts w:ascii="Times New Roman" w:hAnsi="Times New Roman" w:cs="Times New Roman"/>
          <w:sz w:val="24"/>
          <w:szCs w:val="24"/>
          <w:lang w:val="en-US"/>
        </w:rPr>
        <w:t xml:space="preserve"> b</w:t>
      </w:r>
      <w:r w:rsidR="00207B0E" w:rsidRPr="00207B0E">
        <w:rPr>
          <w:rFonts w:ascii="Times New Roman" w:hAnsi="Times New Roman" w:cs="Times New Roman"/>
          <w:sz w:val="24"/>
          <w:szCs w:val="24"/>
          <w:lang w:val="en-US"/>
        </w:rPr>
        <w:t>usines</w:t>
      </w:r>
      <w:r w:rsidR="00207B0E">
        <w:rPr>
          <w:rFonts w:ascii="Times New Roman" w:hAnsi="Times New Roman" w:cs="Times New Roman"/>
          <w:sz w:val="24"/>
          <w:szCs w:val="24"/>
          <w:lang w:val="en-US"/>
        </w:rPr>
        <w:t xml:space="preserve">s </w:t>
      </w:r>
      <w:r w:rsidR="002E5E0F">
        <w:rPr>
          <w:rFonts w:ascii="Times New Roman" w:hAnsi="Times New Roman" w:cs="Times New Roman"/>
          <w:sz w:val="24"/>
          <w:szCs w:val="24"/>
          <w:lang w:val="en-US"/>
        </w:rPr>
        <w:t xml:space="preserve">and financial </w:t>
      </w:r>
      <w:r w:rsidR="00207B0E">
        <w:rPr>
          <w:rFonts w:ascii="Times New Roman" w:hAnsi="Times New Roman" w:cs="Times New Roman"/>
          <w:sz w:val="24"/>
          <w:szCs w:val="24"/>
          <w:lang w:val="en-US"/>
        </w:rPr>
        <w:t>le</w:t>
      </w:r>
      <w:r w:rsidR="005C402F">
        <w:rPr>
          <w:rFonts w:ascii="Times New Roman" w:hAnsi="Times New Roman" w:cs="Times New Roman"/>
          <w:sz w:val="24"/>
          <w:szCs w:val="24"/>
          <w:lang w:val="en-US"/>
        </w:rPr>
        <w:t>aders,</w:t>
      </w:r>
      <w:r w:rsidR="002E5E0F">
        <w:rPr>
          <w:rFonts w:ascii="Times New Roman" w:hAnsi="Times New Roman" w:cs="Times New Roman"/>
          <w:sz w:val="24"/>
          <w:szCs w:val="24"/>
          <w:lang w:val="en-US"/>
        </w:rPr>
        <w:t xml:space="preserve"> government officials</w:t>
      </w:r>
      <w:r w:rsidR="005C402F">
        <w:rPr>
          <w:rFonts w:ascii="Times New Roman" w:hAnsi="Times New Roman" w:cs="Times New Roman"/>
          <w:sz w:val="24"/>
          <w:szCs w:val="24"/>
          <w:lang w:val="en-US"/>
        </w:rPr>
        <w:t>, as well as corporate executives</w:t>
      </w:r>
      <w:r w:rsidR="00207B0E">
        <w:rPr>
          <w:rFonts w:ascii="Times New Roman" w:hAnsi="Times New Roman" w:cs="Times New Roman"/>
          <w:sz w:val="24"/>
          <w:szCs w:val="24"/>
          <w:lang w:val="en-US"/>
        </w:rPr>
        <w:t>.</w:t>
      </w:r>
      <w:r w:rsidR="002A2BCD" w:rsidRPr="002A2BCD">
        <w:rPr>
          <w:lang w:val="en-US"/>
        </w:rPr>
        <w:t xml:space="preserve"> </w:t>
      </w:r>
      <w:r w:rsidR="002A2BCD">
        <w:rPr>
          <w:rFonts w:ascii="Times New Roman" w:hAnsi="Times New Roman" w:cs="Times New Roman"/>
          <w:sz w:val="24"/>
          <w:szCs w:val="24"/>
          <w:lang w:val="en-US"/>
        </w:rPr>
        <w:t>T</w:t>
      </w:r>
      <w:r w:rsidR="000D413B">
        <w:rPr>
          <w:rFonts w:ascii="Times New Roman" w:hAnsi="Times New Roman" w:cs="Times New Roman"/>
          <w:sz w:val="24"/>
          <w:szCs w:val="24"/>
          <w:lang w:val="en-US"/>
        </w:rPr>
        <w:t xml:space="preserve">hird, </w:t>
      </w:r>
      <w:r w:rsidR="007C6CDF" w:rsidRPr="00653E11">
        <w:rPr>
          <w:rFonts w:ascii="Times New Roman" w:hAnsi="Times New Roman" w:cs="Times New Roman"/>
          <w:i/>
          <w:sz w:val="24"/>
          <w:szCs w:val="24"/>
          <w:lang w:val="en-US"/>
        </w:rPr>
        <w:t>The Economist</w:t>
      </w:r>
      <w:r w:rsidR="007C6CDF">
        <w:rPr>
          <w:rFonts w:ascii="Times New Roman" w:hAnsi="Times New Roman" w:cs="Times New Roman"/>
          <w:sz w:val="24"/>
          <w:szCs w:val="24"/>
          <w:lang w:val="en-US"/>
        </w:rPr>
        <w:t xml:space="preserve"> and</w:t>
      </w:r>
      <w:r w:rsidR="007C6CDF" w:rsidRPr="00653E11">
        <w:rPr>
          <w:rFonts w:ascii="Times New Roman" w:hAnsi="Times New Roman" w:cs="Times New Roman"/>
          <w:i/>
          <w:sz w:val="24"/>
          <w:szCs w:val="24"/>
          <w:lang w:val="en-US"/>
        </w:rPr>
        <w:t xml:space="preserve"> </w:t>
      </w:r>
      <w:r w:rsidR="008A5BE9">
        <w:rPr>
          <w:rFonts w:ascii="Times New Roman" w:hAnsi="Times New Roman" w:cs="Times New Roman"/>
          <w:i/>
          <w:sz w:val="24"/>
          <w:szCs w:val="24"/>
          <w:lang w:val="en-US"/>
        </w:rPr>
        <w:t>FT</w:t>
      </w:r>
      <w:r w:rsidR="000D413B">
        <w:rPr>
          <w:rFonts w:ascii="Times New Roman" w:hAnsi="Times New Roman" w:cs="Times New Roman"/>
          <w:sz w:val="24"/>
          <w:szCs w:val="24"/>
          <w:lang w:val="en-US"/>
        </w:rPr>
        <w:t xml:space="preserve"> were </w:t>
      </w:r>
      <w:r w:rsidR="00FB62C5">
        <w:rPr>
          <w:rFonts w:ascii="Times New Roman" w:hAnsi="Times New Roman" w:cs="Times New Roman"/>
          <w:sz w:val="24"/>
          <w:szCs w:val="24"/>
          <w:lang w:val="en-US"/>
        </w:rPr>
        <w:t xml:space="preserve">associated with </w:t>
      </w:r>
      <w:r w:rsidR="000B7909">
        <w:rPr>
          <w:rFonts w:ascii="Times New Roman" w:hAnsi="Times New Roman" w:cs="Times New Roman"/>
          <w:sz w:val="24"/>
          <w:szCs w:val="24"/>
          <w:lang w:val="en-US"/>
        </w:rPr>
        <w:t>free</w:t>
      </w:r>
      <w:r w:rsidR="000D413B">
        <w:rPr>
          <w:rFonts w:ascii="Times New Roman" w:hAnsi="Times New Roman" w:cs="Times New Roman"/>
          <w:sz w:val="24"/>
          <w:szCs w:val="24"/>
          <w:lang w:val="en-US"/>
        </w:rPr>
        <w:t xml:space="preserve"> market economy and deemed to be close to the international corporations</w:t>
      </w:r>
      <w:r w:rsidR="00FB62C5">
        <w:rPr>
          <w:rFonts w:ascii="Times New Roman" w:hAnsi="Times New Roman" w:cs="Times New Roman"/>
          <w:sz w:val="24"/>
          <w:szCs w:val="24"/>
          <w:lang w:val="en-US"/>
        </w:rPr>
        <w:t>.</w:t>
      </w:r>
      <w:r w:rsidR="005941EB" w:rsidRPr="005941EB">
        <w:rPr>
          <w:lang w:val="en-US"/>
        </w:rPr>
        <w:t xml:space="preserve"> </w:t>
      </w:r>
      <w:r w:rsidR="007B7A03" w:rsidRPr="007B7A03">
        <w:rPr>
          <w:rFonts w:ascii="Times New Roman" w:hAnsi="Times New Roman" w:cs="Times New Roman"/>
          <w:sz w:val="24"/>
          <w:szCs w:val="24"/>
          <w:lang w:val="en-US"/>
        </w:rPr>
        <w:t xml:space="preserve">Fourth, </w:t>
      </w:r>
      <w:r w:rsidR="007B7A03">
        <w:rPr>
          <w:rFonts w:ascii="Times New Roman" w:hAnsi="Times New Roman" w:cs="Times New Roman"/>
          <w:sz w:val="24"/>
          <w:szCs w:val="24"/>
          <w:lang w:val="en-US"/>
        </w:rPr>
        <w:t>t</w:t>
      </w:r>
      <w:r w:rsidR="005941EB" w:rsidRPr="005941EB">
        <w:rPr>
          <w:rFonts w:ascii="Times New Roman" w:hAnsi="Times New Roman" w:cs="Times New Roman"/>
          <w:sz w:val="24"/>
          <w:szCs w:val="24"/>
          <w:lang w:val="en-US"/>
        </w:rPr>
        <w:t xml:space="preserve">he </w:t>
      </w:r>
      <w:r w:rsidR="008C7A3C">
        <w:rPr>
          <w:rFonts w:ascii="Times New Roman" w:hAnsi="Times New Roman" w:cs="Times New Roman"/>
          <w:sz w:val="24"/>
          <w:szCs w:val="24"/>
          <w:lang w:val="en-US"/>
        </w:rPr>
        <w:t xml:space="preserve">level of </w:t>
      </w:r>
      <w:r w:rsidR="008C7A3C" w:rsidRPr="005941EB">
        <w:rPr>
          <w:rFonts w:ascii="Times New Roman" w:hAnsi="Times New Roman" w:cs="Times New Roman"/>
          <w:sz w:val="24"/>
          <w:szCs w:val="24"/>
          <w:lang w:val="en-US"/>
        </w:rPr>
        <w:t xml:space="preserve">economics journalism </w:t>
      </w:r>
      <w:r w:rsidR="005941EB" w:rsidRPr="005941EB">
        <w:rPr>
          <w:rFonts w:ascii="Times New Roman" w:hAnsi="Times New Roman" w:cs="Times New Roman"/>
          <w:sz w:val="24"/>
          <w:szCs w:val="24"/>
          <w:lang w:val="en-US"/>
        </w:rPr>
        <w:t xml:space="preserve">in </w:t>
      </w:r>
      <w:r w:rsidR="005941EB" w:rsidRPr="00966791">
        <w:rPr>
          <w:rFonts w:ascii="Times New Roman" w:hAnsi="Times New Roman" w:cs="Times New Roman"/>
          <w:i/>
          <w:iCs/>
          <w:sz w:val="24"/>
          <w:szCs w:val="24"/>
          <w:lang w:val="en-US"/>
        </w:rPr>
        <w:t>The Economist</w:t>
      </w:r>
      <w:r w:rsidR="007B7A03" w:rsidRPr="007B7A03">
        <w:rPr>
          <w:rFonts w:ascii="Times New Roman" w:hAnsi="Times New Roman" w:cs="Times New Roman"/>
          <w:sz w:val="24"/>
          <w:szCs w:val="24"/>
          <w:lang w:val="en-US"/>
        </w:rPr>
        <w:t xml:space="preserve"> </w:t>
      </w:r>
      <w:r w:rsidR="00966791">
        <w:rPr>
          <w:rFonts w:ascii="Times New Roman" w:hAnsi="Times New Roman" w:cs="Times New Roman"/>
          <w:sz w:val="24"/>
          <w:szCs w:val="24"/>
          <w:lang w:val="en-US"/>
        </w:rPr>
        <w:t xml:space="preserve">and </w:t>
      </w:r>
      <w:r w:rsidR="008A5BE9">
        <w:rPr>
          <w:rFonts w:ascii="Times New Roman" w:hAnsi="Times New Roman" w:cs="Times New Roman"/>
          <w:i/>
          <w:iCs/>
          <w:sz w:val="24"/>
          <w:szCs w:val="24"/>
          <w:lang w:val="en-US"/>
        </w:rPr>
        <w:t>The FT</w:t>
      </w:r>
      <w:r w:rsidR="00966791" w:rsidRPr="005941EB">
        <w:rPr>
          <w:rFonts w:ascii="Times New Roman" w:hAnsi="Times New Roman" w:cs="Times New Roman"/>
          <w:sz w:val="24"/>
          <w:szCs w:val="24"/>
          <w:lang w:val="en-US"/>
        </w:rPr>
        <w:t xml:space="preserve"> </w:t>
      </w:r>
      <w:r w:rsidR="008C7A3C">
        <w:rPr>
          <w:rFonts w:ascii="Times New Roman" w:hAnsi="Times New Roman" w:cs="Times New Roman"/>
          <w:sz w:val="24"/>
          <w:szCs w:val="24"/>
          <w:lang w:val="en-US"/>
        </w:rPr>
        <w:t xml:space="preserve">involved </w:t>
      </w:r>
      <w:r w:rsidR="005941EB" w:rsidRPr="005941EB">
        <w:rPr>
          <w:rFonts w:ascii="Times New Roman" w:hAnsi="Times New Roman" w:cs="Times New Roman"/>
          <w:sz w:val="24"/>
          <w:szCs w:val="24"/>
          <w:lang w:val="en-US"/>
        </w:rPr>
        <w:t xml:space="preserve">a register of </w:t>
      </w:r>
      <w:r w:rsidR="008C7A3C">
        <w:rPr>
          <w:rFonts w:ascii="Times New Roman" w:hAnsi="Times New Roman" w:cs="Times New Roman"/>
          <w:sz w:val="24"/>
          <w:szCs w:val="24"/>
          <w:lang w:val="en-US"/>
        </w:rPr>
        <w:t>socio-economic discourse that was</w:t>
      </w:r>
      <w:r w:rsidR="005941EB" w:rsidRPr="005941EB">
        <w:rPr>
          <w:rFonts w:ascii="Times New Roman" w:hAnsi="Times New Roman" w:cs="Times New Roman"/>
          <w:sz w:val="24"/>
          <w:szCs w:val="24"/>
          <w:lang w:val="en-US"/>
        </w:rPr>
        <w:t xml:space="preserve"> </w:t>
      </w:r>
      <w:proofErr w:type="spellStart"/>
      <w:r w:rsidR="005941EB" w:rsidRPr="005941EB">
        <w:rPr>
          <w:rFonts w:ascii="Times New Roman" w:hAnsi="Times New Roman" w:cs="Times New Roman"/>
          <w:sz w:val="24"/>
          <w:szCs w:val="24"/>
          <w:lang w:val="en-US"/>
        </w:rPr>
        <w:t>s</w:t>
      </w:r>
      <w:r w:rsidR="008C7A3C">
        <w:rPr>
          <w:rFonts w:ascii="Times New Roman" w:hAnsi="Times New Roman" w:cs="Times New Roman"/>
          <w:sz w:val="24"/>
          <w:szCs w:val="24"/>
          <w:lang w:val="en-US"/>
        </w:rPr>
        <w:t>pec</w:t>
      </w:r>
      <w:r w:rsidR="002F1D0F">
        <w:rPr>
          <w:rFonts w:ascii="Times New Roman" w:hAnsi="Times New Roman" w:cs="Times New Roman"/>
          <w:sz w:val="24"/>
          <w:szCs w:val="24"/>
          <w:lang w:val="en-US"/>
        </w:rPr>
        <w:t>ialised</w:t>
      </w:r>
      <w:proofErr w:type="spellEnd"/>
      <w:r w:rsidR="002F1D0F">
        <w:rPr>
          <w:rFonts w:ascii="Times New Roman" w:hAnsi="Times New Roman" w:cs="Times New Roman"/>
          <w:sz w:val="24"/>
          <w:szCs w:val="24"/>
          <w:lang w:val="en-US"/>
        </w:rPr>
        <w:t xml:space="preserve"> concurrently with being</w:t>
      </w:r>
      <w:r w:rsidR="002D2CDB">
        <w:rPr>
          <w:rFonts w:ascii="Times New Roman" w:hAnsi="Times New Roman" w:cs="Times New Roman"/>
          <w:sz w:val="24"/>
          <w:szCs w:val="24"/>
          <w:lang w:val="en-US"/>
        </w:rPr>
        <w:t xml:space="preserve"> su</w:t>
      </w:r>
      <w:r w:rsidR="007527FD">
        <w:rPr>
          <w:rFonts w:ascii="Times New Roman" w:hAnsi="Times New Roman" w:cs="Times New Roman"/>
          <w:sz w:val="24"/>
          <w:szCs w:val="24"/>
          <w:lang w:val="en-US"/>
        </w:rPr>
        <w:t>ited to non-specialist audience</w:t>
      </w:r>
      <w:r w:rsidR="002A1FA4">
        <w:rPr>
          <w:rFonts w:ascii="Times New Roman" w:hAnsi="Times New Roman" w:cs="Times New Roman"/>
          <w:sz w:val="24"/>
          <w:szCs w:val="24"/>
          <w:lang w:val="en-US"/>
        </w:rPr>
        <w:t xml:space="preserve"> (</w:t>
      </w:r>
      <w:proofErr w:type="spellStart"/>
      <w:r w:rsidR="002A1FA4" w:rsidRPr="002A1FA4">
        <w:rPr>
          <w:rFonts w:ascii="Times New Roman" w:hAnsi="Times New Roman" w:cs="Times New Roman"/>
          <w:sz w:val="24"/>
          <w:szCs w:val="24"/>
          <w:lang w:val="en-US"/>
        </w:rPr>
        <w:t>B</w:t>
      </w:r>
      <w:r w:rsidR="002A1FA4">
        <w:rPr>
          <w:rFonts w:ascii="Times New Roman" w:hAnsi="Times New Roman" w:cs="Times New Roman"/>
          <w:sz w:val="24"/>
          <w:szCs w:val="24"/>
          <w:lang w:val="en-US"/>
        </w:rPr>
        <w:t>oykoff</w:t>
      </w:r>
      <w:proofErr w:type="spellEnd"/>
      <w:r w:rsidR="002A1FA4">
        <w:rPr>
          <w:rFonts w:ascii="Times New Roman" w:hAnsi="Times New Roman" w:cs="Times New Roman"/>
          <w:sz w:val="24"/>
          <w:szCs w:val="24"/>
          <w:lang w:val="en-US"/>
        </w:rPr>
        <w:t xml:space="preserve"> &amp;</w:t>
      </w:r>
      <w:r w:rsidR="002A1FA4" w:rsidRPr="002A1FA4">
        <w:rPr>
          <w:rFonts w:ascii="Times New Roman" w:hAnsi="Times New Roman" w:cs="Times New Roman"/>
          <w:sz w:val="24"/>
          <w:szCs w:val="24"/>
          <w:lang w:val="en-US"/>
        </w:rPr>
        <w:t xml:space="preserve"> </w:t>
      </w:r>
      <w:proofErr w:type="spellStart"/>
      <w:r w:rsidR="002A1FA4" w:rsidRPr="002A1FA4">
        <w:rPr>
          <w:rFonts w:ascii="Times New Roman" w:hAnsi="Times New Roman" w:cs="Times New Roman"/>
          <w:sz w:val="24"/>
          <w:szCs w:val="24"/>
          <w:lang w:val="en-US"/>
        </w:rPr>
        <w:t>Boykoff</w:t>
      </w:r>
      <w:proofErr w:type="spellEnd"/>
      <w:r w:rsidR="002A1FA4">
        <w:rPr>
          <w:rFonts w:ascii="Times New Roman" w:hAnsi="Times New Roman" w:cs="Times New Roman"/>
          <w:sz w:val="24"/>
          <w:szCs w:val="24"/>
          <w:lang w:val="en-US"/>
        </w:rPr>
        <w:t xml:space="preserve"> 2007;</w:t>
      </w:r>
      <w:r w:rsidR="002A1FA4" w:rsidRPr="002A1FA4">
        <w:rPr>
          <w:rFonts w:ascii="Times New Roman" w:hAnsi="Times New Roman" w:cs="Times New Roman"/>
          <w:sz w:val="24"/>
          <w:szCs w:val="24"/>
          <w:lang w:val="en-US"/>
        </w:rPr>
        <w:t xml:space="preserve"> O’Neill,</w:t>
      </w:r>
      <w:r w:rsidR="002A1FA4">
        <w:rPr>
          <w:rFonts w:ascii="Times New Roman" w:hAnsi="Times New Roman" w:cs="Times New Roman"/>
          <w:sz w:val="24"/>
          <w:szCs w:val="24"/>
          <w:lang w:val="en-US"/>
        </w:rPr>
        <w:t xml:space="preserve"> 2013).</w:t>
      </w:r>
    </w:p>
    <w:p w:rsidR="009A3168" w:rsidRPr="00F6218A" w:rsidRDefault="004849B3" w:rsidP="00B36F8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009A3168" w:rsidRPr="00F6218A">
        <w:rPr>
          <w:rFonts w:ascii="Times New Roman" w:hAnsi="Times New Roman" w:cs="Times New Roman"/>
          <w:b/>
          <w:sz w:val="24"/>
          <w:szCs w:val="24"/>
          <w:lang w:val="en-US"/>
        </w:rPr>
        <w:t>Methods</w:t>
      </w:r>
    </w:p>
    <w:p w:rsidR="00131498" w:rsidRPr="007D5649" w:rsidRDefault="009A6D95"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4F0C7B">
        <w:rPr>
          <w:rFonts w:ascii="Times New Roman" w:hAnsi="Times New Roman" w:cs="Times New Roman"/>
          <w:sz w:val="24"/>
          <w:szCs w:val="24"/>
          <w:lang w:val="en-US"/>
        </w:rPr>
        <w:t xml:space="preserve"> methodologica</w:t>
      </w:r>
      <w:r>
        <w:rPr>
          <w:rFonts w:ascii="Times New Roman" w:hAnsi="Times New Roman" w:cs="Times New Roman"/>
          <w:sz w:val="24"/>
          <w:szCs w:val="24"/>
          <w:lang w:val="en-US"/>
        </w:rPr>
        <w:t>l framework</w:t>
      </w:r>
      <w:r w:rsidR="004F0C7B">
        <w:rPr>
          <w:rFonts w:ascii="Times New Roman" w:hAnsi="Times New Roman" w:cs="Times New Roman"/>
          <w:sz w:val="24"/>
          <w:szCs w:val="24"/>
          <w:lang w:val="en-US"/>
        </w:rPr>
        <w:t xml:space="preserve"> </w:t>
      </w:r>
      <w:r w:rsidR="0012199A">
        <w:rPr>
          <w:rFonts w:ascii="Times New Roman" w:hAnsi="Times New Roman" w:cs="Times New Roman"/>
          <w:sz w:val="24"/>
          <w:szCs w:val="24"/>
          <w:lang w:val="en-US"/>
        </w:rPr>
        <w:t xml:space="preserve">in the study </w:t>
      </w:r>
      <w:r w:rsidR="004F0C7B">
        <w:rPr>
          <w:rFonts w:ascii="Times New Roman" w:hAnsi="Times New Roman" w:cs="Times New Roman"/>
          <w:sz w:val="24"/>
          <w:szCs w:val="24"/>
          <w:lang w:val="en-US"/>
        </w:rPr>
        <w:t xml:space="preserve">involved a cognitive linguistic view of </w:t>
      </w:r>
      <w:r w:rsidR="00B212CF">
        <w:rPr>
          <w:rFonts w:ascii="Times New Roman" w:hAnsi="Times New Roman" w:cs="Times New Roman"/>
          <w:sz w:val="24"/>
          <w:szCs w:val="24"/>
          <w:lang w:val="en-US"/>
        </w:rPr>
        <w:t xml:space="preserve">conceptual </w:t>
      </w:r>
      <w:r w:rsidR="004F0C7B">
        <w:rPr>
          <w:rFonts w:ascii="Times New Roman" w:hAnsi="Times New Roman" w:cs="Times New Roman"/>
          <w:sz w:val="24"/>
          <w:szCs w:val="24"/>
          <w:lang w:val="en-US"/>
        </w:rPr>
        <w:t xml:space="preserve">metaphor as a cross-domain mapping </w:t>
      </w:r>
      <w:r w:rsidR="008C7C4E">
        <w:rPr>
          <w:rFonts w:ascii="Times New Roman" w:hAnsi="Times New Roman" w:cs="Times New Roman"/>
          <w:sz w:val="24"/>
          <w:szCs w:val="24"/>
          <w:lang w:val="en-US"/>
        </w:rPr>
        <w:t>(</w:t>
      </w:r>
      <w:proofErr w:type="spellStart"/>
      <w:r w:rsidR="00DB65E5">
        <w:rPr>
          <w:rFonts w:ascii="Times New Roman" w:hAnsi="Times New Roman" w:cs="Times New Roman"/>
          <w:sz w:val="24"/>
          <w:szCs w:val="24"/>
          <w:lang w:val="en-US"/>
        </w:rPr>
        <w:t>Lakoff</w:t>
      </w:r>
      <w:proofErr w:type="spellEnd"/>
      <w:r w:rsidR="00DB65E5">
        <w:rPr>
          <w:rFonts w:ascii="Times New Roman" w:hAnsi="Times New Roman" w:cs="Times New Roman"/>
          <w:sz w:val="24"/>
          <w:szCs w:val="24"/>
          <w:lang w:val="en-US"/>
        </w:rPr>
        <w:t xml:space="preserve">, </w:t>
      </w:r>
      <w:r w:rsidR="00DB65E5" w:rsidRPr="00DB65E5">
        <w:rPr>
          <w:rFonts w:ascii="Times New Roman" w:hAnsi="Times New Roman" w:cs="Times New Roman"/>
          <w:sz w:val="24"/>
          <w:szCs w:val="24"/>
          <w:lang w:val="en-US"/>
        </w:rPr>
        <w:t>2006</w:t>
      </w:r>
      <w:r w:rsidR="004F0C7B">
        <w:rPr>
          <w:rFonts w:ascii="Times New Roman" w:hAnsi="Times New Roman" w:cs="Times New Roman"/>
          <w:sz w:val="24"/>
          <w:szCs w:val="24"/>
          <w:lang w:val="en-US"/>
        </w:rPr>
        <w:t>). Conceptual metaphors</w:t>
      </w:r>
      <w:r w:rsidR="00814CB0">
        <w:rPr>
          <w:rFonts w:ascii="Times New Roman" w:hAnsi="Times New Roman" w:cs="Times New Roman"/>
          <w:sz w:val="24"/>
          <w:szCs w:val="24"/>
          <w:lang w:val="en-US"/>
        </w:rPr>
        <w:t xml:space="preserve"> </w:t>
      </w:r>
      <w:r w:rsidR="004F0C7B">
        <w:rPr>
          <w:rFonts w:ascii="Times New Roman" w:hAnsi="Times New Roman" w:cs="Times New Roman"/>
          <w:sz w:val="24"/>
          <w:szCs w:val="24"/>
          <w:lang w:val="en-US"/>
        </w:rPr>
        <w:t xml:space="preserve">in the present study were </w:t>
      </w:r>
      <w:proofErr w:type="spellStart"/>
      <w:r w:rsidR="00DB65E5">
        <w:rPr>
          <w:rFonts w:ascii="Times New Roman" w:hAnsi="Times New Roman" w:cs="Times New Roman"/>
          <w:sz w:val="24"/>
          <w:szCs w:val="24"/>
          <w:lang w:val="en-US"/>
        </w:rPr>
        <w:t>analysed</w:t>
      </w:r>
      <w:proofErr w:type="spellEnd"/>
      <w:r w:rsidR="004F0C7B">
        <w:rPr>
          <w:rFonts w:ascii="Times New Roman" w:hAnsi="Times New Roman" w:cs="Times New Roman"/>
          <w:sz w:val="24"/>
          <w:szCs w:val="24"/>
          <w:lang w:val="en-US"/>
        </w:rPr>
        <w:t xml:space="preserve"> according to</w:t>
      </w:r>
      <w:r w:rsidR="00507320">
        <w:rPr>
          <w:rFonts w:ascii="Times New Roman" w:hAnsi="Times New Roman" w:cs="Times New Roman"/>
          <w:sz w:val="24"/>
          <w:szCs w:val="24"/>
          <w:lang w:val="en-US"/>
        </w:rPr>
        <w:t xml:space="preserve"> research methodol</w:t>
      </w:r>
      <w:r w:rsidR="004F0C7B">
        <w:rPr>
          <w:rFonts w:ascii="Times New Roman" w:hAnsi="Times New Roman" w:cs="Times New Roman"/>
          <w:sz w:val="24"/>
          <w:szCs w:val="24"/>
          <w:lang w:val="en-US"/>
        </w:rPr>
        <w:t xml:space="preserve">ogy described in </w:t>
      </w:r>
      <w:proofErr w:type="spellStart"/>
      <w:r w:rsidR="004F0C7B">
        <w:rPr>
          <w:rFonts w:ascii="Times New Roman" w:hAnsi="Times New Roman" w:cs="Times New Roman"/>
          <w:sz w:val="24"/>
          <w:szCs w:val="24"/>
          <w:lang w:val="en-US"/>
        </w:rPr>
        <w:t>Livesey</w:t>
      </w:r>
      <w:proofErr w:type="spellEnd"/>
      <w:r w:rsidR="004F0C7B">
        <w:rPr>
          <w:rFonts w:ascii="Times New Roman" w:hAnsi="Times New Roman" w:cs="Times New Roman"/>
          <w:sz w:val="24"/>
          <w:szCs w:val="24"/>
          <w:lang w:val="en-US"/>
        </w:rPr>
        <w:t xml:space="preserve"> &amp; </w:t>
      </w:r>
      <w:proofErr w:type="spellStart"/>
      <w:r w:rsidR="004F0C7B">
        <w:rPr>
          <w:rFonts w:ascii="Times New Roman" w:hAnsi="Times New Roman" w:cs="Times New Roman"/>
          <w:sz w:val="24"/>
          <w:szCs w:val="24"/>
          <w:lang w:val="en-US"/>
        </w:rPr>
        <w:t>Kear</w:t>
      </w:r>
      <w:r w:rsidR="00D630C1">
        <w:rPr>
          <w:rFonts w:ascii="Times New Roman" w:hAnsi="Times New Roman" w:cs="Times New Roman"/>
          <w:sz w:val="24"/>
          <w:szCs w:val="24"/>
          <w:lang w:val="en-US"/>
        </w:rPr>
        <w:t>i</w:t>
      </w:r>
      <w:r w:rsidR="004F0C7B">
        <w:rPr>
          <w:rFonts w:ascii="Times New Roman" w:hAnsi="Times New Roman" w:cs="Times New Roman"/>
          <w:sz w:val="24"/>
          <w:szCs w:val="24"/>
          <w:lang w:val="en-US"/>
        </w:rPr>
        <w:t>ns</w:t>
      </w:r>
      <w:proofErr w:type="spellEnd"/>
      <w:r w:rsidR="004F0C7B">
        <w:rPr>
          <w:rFonts w:ascii="Times New Roman" w:hAnsi="Times New Roman" w:cs="Times New Roman"/>
          <w:sz w:val="24"/>
          <w:szCs w:val="24"/>
          <w:lang w:val="en-US"/>
        </w:rPr>
        <w:t xml:space="preserve"> (2002) who employed a macro-perspective to identify</w:t>
      </w:r>
      <w:r w:rsidR="004F0C7B" w:rsidRPr="004F0C7B">
        <w:rPr>
          <w:rFonts w:ascii="Times New Roman" w:hAnsi="Times New Roman" w:cs="Times New Roman"/>
          <w:sz w:val="24"/>
          <w:szCs w:val="24"/>
          <w:lang w:val="en-US"/>
        </w:rPr>
        <w:t xml:space="preserve"> the di</w:t>
      </w:r>
      <w:r w:rsidR="004F0C7B">
        <w:rPr>
          <w:rFonts w:ascii="Times New Roman" w:hAnsi="Times New Roman" w:cs="Times New Roman"/>
          <w:sz w:val="24"/>
          <w:szCs w:val="24"/>
          <w:lang w:val="en-US"/>
        </w:rPr>
        <w:t>scursive fields where</w:t>
      </w:r>
      <w:r w:rsidR="004F0C7B" w:rsidRPr="004F0C7B">
        <w:rPr>
          <w:rFonts w:ascii="Times New Roman" w:hAnsi="Times New Roman" w:cs="Times New Roman"/>
          <w:sz w:val="24"/>
          <w:szCs w:val="24"/>
          <w:lang w:val="en-US"/>
        </w:rPr>
        <w:t xml:space="preserve"> </w:t>
      </w:r>
      <w:r w:rsidR="008C7C4E">
        <w:rPr>
          <w:rFonts w:ascii="Times New Roman" w:hAnsi="Times New Roman" w:cs="Times New Roman"/>
          <w:sz w:val="24"/>
          <w:szCs w:val="24"/>
          <w:lang w:val="en-US"/>
        </w:rPr>
        <w:t xml:space="preserve">conceptual </w:t>
      </w:r>
      <w:r w:rsidR="004F0C7B" w:rsidRPr="004F0C7B">
        <w:rPr>
          <w:rFonts w:ascii="Times New Roman" w:hAnsi="Times New Roman" w:cs="Times New Roman"/>
          <w:sz w:val="24"/>
          <w:szCs w:val="24"/>
          <w:lang w:val="en-US"/>
        </w:rPr>
        <w:t xml:space="preserve">metaphors were drawn </w:t>
      </w:r>
      <w:r w:rsidR="004F0C7B">
        <w:rPr>
          <w:rFonts w:ascii="Times New Roman" w:hAnsi="Times New Roman" w:cs="Times New Roman"/>
          <w:sz w:val="24"/>
          <w:szCs w:val="24"/>
          <w:lang w:val="en-US"/>
        </w:rPr>
        <w:t>and explored (</w:t>
      </w:r>
      <w:proofErr w:type="spellStart"/>
      <w:r w:rsidR="004F0C7B">
        <w:rPr>
          <w:rFonts w:ascii="Times New Roman" w:hAnsi="Times New Roman" w:cs="Times New Roman"/>
          <w:sz w:val="24"/>
          <w:szCs w:val="24"/>
          <w:lang w:val="en-US"/>
        </w:rPr>
        <w:t>Livesey</w:t>
      </w:r>
      <w:proofErr w:type="spellEnd"/>
      <w:r w:rsidR="004F0C7B">
        <w:rPr>
          <w:rFonts w:ascii="Times New Roman" w:hAnsi="Times New Roman" w:cs="Times New Roman"/>
          <w:sz w:val="24"/>
          <w:szCs w:val="24"/>
          <w:lang w:val="en-US"/>
        </w:rPr>
        <w:t xml:space="preserve"> &amp; </w:t>
      </w:r>
      <w:proofErr w:type="spellStart"/>
      <w:r w:rsidR="004F0C7B">
        <w:rPr>
          <w:rFonts w:ascii="Times New Roman" w:hAnsi="Times New Roman" w:cs="Times New Roman"/>
          <w:sz w:val="24"/>
          <w:szCs w:val="24"/>
          <w:lang w:val="en-US"/>
        </w:rPr>
        <w:t>Kear</w:t>
      </w:r>
      <w:r w:rsidR="000F410F">
        <w:rPr>
          <w:rFonts w:ascii="Times New Roman" w:hAnsi="Times New Roman" w:cs="Times New Roman"/>
          <w:sz w:val="24"/>
          <w:szCs w:val="24"/>
          <w:lang w:val="en-US"/>
        </w:rPr>
        <w:t>i</w:t>
      </w:r>
      <w:r w:rsidR="004F0C7B">
        <w:rPr>
          <w:rFonts w:ascii="Times New Roman" w:hAnsi="Times New Roman" w:cs="Times New Roman"/>
          <w:sz w:val="24"/>
          <w:szCs w:val="24"/>
          <w:lang w:val="en-US"/>
        </w:rPr>
        <w:t>ns</w:t>
      </w:r>
      <w:proofErr w:type="spellEnd"/>
      <w:r w:rsidR="004F0C7B">
        <w:rPr>
          <w:rFonts w:ascii="Times New Roman" w:hAnsi="Times New Roman" w:cs="Times New Roman"/>
          <w:sz w:val="24"/>
          <w:szCs w:val="24"/>
          <w:lang w:val="en-US"/>
        </w:rPr>
        <w:t xml:space="preserve">, </w:t>
      </w:r>
      <w:r w:rsidR="004F0C7B" w:rsidRPr="004F0C7B">
        <w:rPr>
          <w:rFonts w:ascii="Times New Roman" w:hAnsi="Times New Roman" w:cs="Times New Roman"/>
          <w:sz w:val="24"/>
          <w:szCs w:val="24"/>
          <w:lang w:val="en-US"/>
        </w:rPr>
        <w:t>2002</w:t>
      </w:r>
      <w:r w:rsidR="004F0C7B">
        <w:rPr>
          <w:rFonts w:ascii="Times New Roman" w:hAnsi="Times New Roman" w:cs="Times New Roman"/>
          <w:sz w:val="24"/>
          <w:szCs w:val="24"/>
          <w:lang w:val="en-US"/>
        </w:rPr>
        <w:t>:237</w:t>
      </w:r>
      <w:r w:rsidR="004F0C7B" w:rsidRPr="004F0C7B">
        <w:rPr>
          <w:rFonts w:ascii="Times New Roman" w:hAnsi="Times New Roman" w:cs="Times New Roman"/>
          <w:sz w:val="24"/>
          <w:szCs w:val="24"/>
          <w:lang w:val="en-US"/>
        </w:rPr>
        <w:t>).</w:t>
      </w:r>
      <w:r w:rsidR="004F0C7B">
        <w:rPr>
          <w:rFonts w:ascii="Times New Roman" w:hAnsi="Times New Roman" w:cs="Times New Roman"/>
          <w:sz w:val="24"/>
          <w:szCs w:val="24"/>
          <w:lang w:val="en-US"/>
        </w:rPr>
        <w:t xml:space="preserve"> </w:t>
      </w:r>
      <w:r w:rsidR="0038667C">
        <w:rPr>
          <w:rFonts w:ascii="Times New Roman" w:hAnsi="Times New Roman" w:cs="Times New Roman"/>
          <w:sz w:val="24"/>
          <w:szCs w:val="24"/>
          <w:lang w:val="en-US"/>
        </w:rPr>
        <w:t xml:space="preserve"> </w:t>
      </w:r>
      <w:r w:rsidR="0008083D">
        <w:rPr>
          <w:rFonts w:ascii="Times New Roman" w:hAnsi="Times New Roman" w:cs="Times New Roman"/>
          <w:sz w:val="24"/>
          <w:szCs w:val="24"/>
          <w:lang w:val="en-US"/>
        </w:rPr>
        <w:t xml:space="preserve">The corpus of online publications in </w:t>
      </w:r>
      <w:r w:rsidR="0025350D" w:rsidRPr="0025350D">
        <w:rPr>
          <w:rFonts w:ascii="Times New Roman" w:hAnsi="Times New Roman" w:cs="Times New Roman"/>
          <w:i/>
          <w:sz w:val="24"/>
          <w:szCs w:val="24"/>
          <w:lang w:val="en-US"/>
        </w:rPr>
        <w:t>The Economist</w:t>
      </w:r>
      <w:r w:rsidR="0025350D">
        <w:rPr>
          <w:rFonts w:ascii="Times New Roman" w:hAnsi="Times New Roman" w:cs="Times New Roman"/>
          <w:sz w:val="24"/>
          <w:szCs w:val="24"/>
          <w:lang w:val="en-US"/>
        </w:rPr>
        <w:t xml:space="preserve"> and </w:t>
      </w:r>
      <w:r w:rsidR="008A5BE9">
        <w:rPr>
          <w:rFonts w:ascii="Times New Roman" w:hAnsi="Times New Roman" w:cs="Times New Roman"/>
          <w:i/>
          <w:sz w:val="24"/>
          <w:szCs w:val="24"/>
          <w:lang w:val="en-US"/>
        </w:rPr>
        <w:t>The FT</w:t>
      </w:r>
      <w:r w:rsidR="0008083D">
        <w:rPr>
          <w:rFonts w:ascii="Times New Roman" w:hAnsi="Times New Roman" w:cs="Times New Roman"/>
          <w:sz w:val="24"/>
          <w:szCs w:val="24"/>
          <w:lang w:val="en-US"/>
        </w:rPr>
        <w:t xml:space="preserve"> was searched e</w:t>
      </w:r>
      <w:r w:rsidR="0025350D">
        <w:rPr>
          <w:rFonts w:ascii="Times New Roman" w:hAnsi="Times New Roman" w:cs="Times New Roman"/>
          <w:sz w:val="24"/>
          <w:szCs w:val="24"/>
          <w:lang w:val="en-US"/>
        </w:rPr>
        <w:t>lectronically for the key-words</w:t>
      </w:r>
      <w:r w:rsidR="0008083D">
        <w:rPr>
          <w:rFonts w:ascii="Times New Roman" w:hAnsi="Times New Roman" w:cs="Times New Roman"/>
          <w:sz w:val="24"/>
          <w:szCs w:val="24"/>
          <w:lang w:val="en-US"/>
        </w:rPr>
        <w:t xml:space="preserve"> </w:t>
      </w:r>
      <w:r w:rsidR="0043087D" w:rsidRPr="0043087D">
        <w:rPr>
          <w:rFonts w:ascii="Times New Roman" w:hAnsi="Times New Roman" w:cs="Times New Roman"/>
          <w:i/>
          <w:sz w:val="24"/>
          <w:szCs w:val="24"/>
          <w:lang w:val="en-US"/>
        </w:rPr>
        <w:t xml:space="preserve">climate change, </w:t>
      </w:r>
      <w:r w:rsidR="008011F0">
        <w:rPr>
          <w:rFonts w:ascii="Times New Roman" w:hAnsi="Times New Roman" w:cs="Times New Roman"/>
          <w:i/>
          <w:sz w:val="24"/>
          <w:szCs w:val="24"/>
          <w:lang w:val="en-US"/>
        </w:rPr>
        <w:t xml:space="preserve">Shell, </w:t>
      </w:r>
      <w:r w:rsidR="0043087D" w:rsidRPr="0043087D">
        <w:rPr>
          <w:rFonts w:ascii="Times New Roman" w:hAnsi="Times New Roman" w:cs="Times New Roman"/>
          <w:i/>
          <w:sz w:val="24"/>
          <w:szCs w:val="24"/>
          <w:lang w:val="en-US"/>
        </w:rPr>
        <w:t>Shell corporation, environment, The Kyoto Protocol</w:t>
      </w:r>
      <w:r w:rsidR="0043087D">
        <w:rPr>
          <w:rFonts w:ascii="Times New Roman" w:hAnsi="Times New Roman" w:cs="Times New Roman"/>
          <w:sz w:val="24"/>
          <w:szCs w:val="24"/>
          <w:lang w:val="en-US"/>
        </w:rPr>
        <w:t xml:space="preserve">, </w:t>
      </w:r>
      <w:r w:rsidR="00BE01E0" w:rsidRPr="00BE01E0">
        <w:rPr>
          <w:rFonts w:ascii="Times New Roman" w:hAnsi="Times New Roman" w:cs="Times New Roman"/>
          <w:i/>
          <w:sz w:val="24"/>
          <w:szCs w:val="24"/>
          <w:lang w:val="en-US"/>
        </w:rPr>
        <w:t xml:space="preserve">carbon capture, environmental pollution, fossil fuels corporation </w:t>
      </w:r>
      <w:r w:rsidR="0008083D">
        <w:rPr>
          <w:rFonts w:ascii="Times New Roman" w:hAnsi="Times New Roman" w:cs="Times New Roman"/>
          <w:sz w:val="24"/>
          <w:szCs w:val="24"/>
          <w:lang w:val="en-US"/>
        </w:rPr>
        <w:t xml:space="preserve">and then manually checked and </w:t>
      </w:r>
      <w:proofErr w:type="spellStart"/>
      <w:r w:rsidR="0008083D">
        <w:rPr>
          <w:rFonts w:ascii="Times New Roman" w:hAnsi="Times New Roman" w:cs="Times New Roman"/>
          <w:sz w:val="24"/>
          <w:szCs w:val="24"/>
          <w:lang w:val="en-US"/>
        </w:rPr>
        <w:t>analysed</w:t>
      </w:r>
      <w:proofErr w:type="spellEnd"/>
      <w:r w:rsidR="0008083D">
        <w:rPr>
          <w:rFonts w:ascii="Times New Roman" w:hAnsi="Times New Roman" w:cs="Times New Roman"/>
          <w:sz w:val="24"/>
          <w:szCs w:val="24"/>
          <w:lang w:val="en-US"/>
        </w:rPr>
        <w:t xml:space="preserve"> in accordance with the above-mentioned methodology (</w:t>
      </w:r>
      <w:proofErr w:type="spellStart"/>
      <w:r w:rsidR="0008083D">
        <w:rPr>
          <w:rFonts w:ascii="Times New Roman" w:hAnsi="Times New Roman" w:cs="Times New Roman"/>
          <w:sz w:val="24"/>
          <w:szCs w:val="24"/>
          <w:lang w:val="en-US"/>
        </w:rPr>
        <w:t>Lakoff</w:t>
      </w:r>
      <w:proofErr w:type="spellEnd"/>
      <w:r w:rsidR="0008083D">
        <w:rPr>
          <w:rFonts w:ascii="Times New Roman" w:hAnsi="Times New Roman" w:cs="Times New Roman"/>
          <w:sz w:val="24"/>
          <w:szCs w:val="24"/>
          <w:lang w:val="en-US"/>
        </w:rPr>
        <w:t xml:space="preserve">, 2006; </w:t>
      </w:r>
      <w:proofErr w:type="spellStart"/>
      <w:r w:rsidR="0008083D" w:rsidRPr="0008083D">
        <w:rPr>
          <w:rFonts w:ascii="Times New Roman" w:hAnsi="Times New Roman" w:cs="Times New Roman"/>
          <w:sz w:val="24"/>
          <w:szCs w:val="24"/>
          <w:lang w:val="en-US"/>
        </w:rPr>
        <w:t>Livesey</w:t>
      </w:r>
      <w:proofErr w:type="spellEnd"/>
      <w:r w:rsidR="0008083D" w:rsidRPr="0008083D">
        <w:rPr>
          <w:rFonts w:ascii="Times New Roman" w:hAnsi="Times New Roman" w:cs="Times New Roman"/>
          <w:sz w:val="24"/>
          <w:szCs w:val="24"/>
          <w:lang w:val="en-US"/>
        </w:rPr>
        <w:t xml:space="preserve"> &amp; </w:t>
      </w:r>
      <w:proofErr w:type="spellStart"/>
      <w:r w:rsidR="0008083D" w:rsidRPr="0008083D">
        <w:rPr>
          <w:rFonts w:ascii="Times New Roman" w:hAnsi="Times New Roman" w:cs="Times New Roman"/>
          <w:sz w:val="24"/>
          <w:szCs w:val="24"/>
          <w:lang w:val="en-US"/>
        </w:rPr>
        <w:t>Kear</w:t>
      </w:r>
      <w:r w:rsidR="000F410F">
        <w:rPr>
          <w:rFonts w:ascii="Times New Roman" w:hAnsi="Times New Roman" w:cs="Times New Roman"/>
          <w:sz w:val="24"/>
          <w:szCs w:val="24"/>
          <w:lang w:val="en-US"/>
        </w:rPr>
        <w:t>i</w:t>
      </w:r>
      <w:r w:rsidR="0008083D" w:rsidRPr="0008083D">
        <w:rPr>
          <w:rFonts w:ascii="Times New Roman" w:hAnsi="Times New Roman" w:cs="Times New Roman"/>
          <w:sz w:val="24"/>
          <w:szCs w:val="24"/>
          <w:lang w:val="en-US"/>
        </w:rPr>
        <w:t>ns</w:t>
      </w:r>
      <w:proofErr w:type="spellEnd"/>
      <w:r w:rsidR="0008083D" w:rsidRPr="0008083D">
        <w:rPr>
          <w:rFonts w:ascii="Times New Roman" w:hAnsi="Times New Roman" w:cs="Times New Roman"/>
          <w:sz w:val="24"/>
          <w:szCs w:val="24"/>
          <w:lang w:val="en-US"/>
        </w:rPr>
        <w:t>, 2002</w:t>
      </w:r>
      <w:r w:rsidR="0008083D">
        <w:rPr>
          <w:rFonts w:ascii="Times New Roman" w:hAnsi="Times New Roman" w:cs="Times New Roman"/>
          <w:sz w:val="24"/>
          <w:szCs w:val="24"/>
          <w:lang w:val="en-US"/>
        </w:rPr>
        <w:t>).</w:t>
      </w:r>
      <w:r w:rsidR="0038667C">
        <w:rPr>
          <w:rFonts w:ascii="Times New Roman" w:hAnsi="Times New Roman" w:cs="Times New Roman"/>
          <w:sz w:val="24"/>
          <w:szCs w:val="24"/>
          <w:lang w:val="en-US"/>
        </w:rPr>
        <w:t xml:space="preserve"> </w:t>
      </w:r>
      <w:r w:rsidR="00B212CF">
        <w:rPr>
          <w:rFonts w:ascii="Times New Roman" w:hAnsi="Times New Roman" w:cs="Times New Roman"/>
          <w:sz w:val="24"/>
          <w:szCs w:val="24"/>
          <w:lang w:val="en-US"/>
        </w:rPr>
        <w:t>Shell’s 2014 AR was searched electronically using the above</w:t>
      </w:r>
      <w:r w:rsidR="000F0B5D">
        <w:rPr>
          <w:rFonts w:ascii="Times New Roman" w:hAnsi="Times New Roman" w:cs="Times New Roman"/>
          <w:sz w:val="24"/>
          <w:szCs w:val="24"/>
          <w:lang w:val="en-US"/>
        </w:rPr>
        <w:t>-</w:t>
      </w:r>
      <w:r w:rsidR="00B212CF">
        <w:rPr>
          <w:rFonts w:ascii="Times New Roman" w:hAnsi="Times New Roman" w:cs="Times New Roman"/>
          <w:sz w:val="24"/>
          <w:szCs w:val="24"/>
          <w:lang w:val="en-US"/>
        </w:rPr>
        <w:t>mentioned key-words.</w:t>
      </w:r>
      <w:r w:rsidR="00DB65E5">
        <w:rPr>
          <w:rFonts w:ascii="Times New Roman" w:hAnsi="Times New Roman" w:cs="Times New Roman"/>
          <w:sz w:val="24"/>
          <w:szCs w:val="24"/>
          <w:lang w:val="en-US"/>
        </w:rPr>
        <w:t xml:space="preserve"> </w:t>
      </w:r>
      <w:r w:rsidR="007D5649">
        <w:rPr>
          <w:rFonts w:ascii="Times New Roman" w:hAnsi="Times New Roman" w:cs="Times New Roman"/>
          <w:sz w:val="24"/>
          <w:szCs w:val="24"/>
          <w:lang w:val="en-US"/>
        </w:rPr>
        <w:t xml:space="preserve"> </w:t>
      </w:r>
    </w:p>
    <w:p w:rsidR="009A3168" w:rsidRPr="00C05296" w:rsidRDefault="004849B3" w:rsidP="00B36F8D">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6. </w:t>
      </w:r>
      <w:r w:rsidR="009A3168" w:rsidRPr="00C05296">
        <w:rPr>
          <w:rFonts w:ascii="Times New Roman" w:hAnsi="Times New Roman" w:cs="Times New Roman"/>
          <w:b/>
          <w:sz w:val="24"/>
          <w:szCs w:val="24"/>
          <w:lang w:val="en-US"/>
        </w:rPr>
        <w:t>Results</w:t>
      </w:r>
      <w:r w:rsidR="000570AF">
        <w:rPr>
          <w:rFonts w:ascii="Times New Roman" w:hAnsi="Times New Roman" w:cs="Times New Roman"/>
          <w:b/>
          <w:sz w:val="24"/>
          <w:szCs w:val="24"/>
          <w:lang w:val="en-US"/>
        </w:rPr>
        <w:t xml:space="preserve"> and Discussion</w:t>
      </w:r>
    </w:p>
    <w:p w:rsidR="007F3BE5" w:rsidRDefault="00C05296"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w:t>
      </w:r>
      <w:r w:rsidR="00A665A8">
        <w:rPr>
          <w:rFonts w:ascii="Times New Roman" w:hAnsi="Times New Roman" w:cs="Times New Roman"/>
          <w:sz w:val="24"/>
          <w:szCs w:val="24"/>
          <w:lang w:val="en-US"/>
        </w:rPr>
        <w:t xml:space="preserve">has </w:t>
      </w:r>
      <w:r>
        <w:rPr>
          <w:rFonts w:ascii="Times New Roman" w:hAnsi="Times New Roman" w:cs="Times New Roman"/>
          <w:sz w:val="24"/>
          <w:szCs w:val="24"/>
          <w:lang w:val="en-US"/>
        </w:rPr>
        <w:t xml:space="preserve">yielded the </w:t>
      </w:r>
      <w:r w:rsidR="007F3BE5">
        <w:rPr>
          <w:rFonts w:ascii="Times New Roman" w:hAnsi="Times New Roman" w:cs="Times New Roman"/>
          <w:sz w:val="24"/>
          <w:szCs w:val="24"/>
          <w:lang w:val="en-US"/>
        </w:rPr>
        <w:t>results presented in Table</w:t>
      </w:r>
      <w:r w:rsidR="006E7619">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r w:rsidR="00A665A8">
        <w:rPr>
          <w:rFonts w:ascii="Times New Roman" w:hAnsi="Times New Roman" w:cs="Times New Roman"/>
          <w:sz w:val="24"/>
          <w:szCs w:val="24"/>
          <w:lang w:val="en-US"/>
        </w:rPr>
        <w:t xml:space="preserve"> Table 1 involves</w:t>
      </w:r>
      <w:r w:rsidR="00DA42F9">
        <w:rPr>
          <w:rFonts w:ascii="Times New Roman" w:hAnsi="Times New Roman" w:cs="Times New Roman"/>
          <w:sz w:val="24"/>
          <w:szCs w:val="24"/>
          <w:lang w:val="en-US"/>
        </w:rPr>
        <w:t xml:space="preserve"> conceptual metaphors associated with climate chang</w:t>
      </w:r>
      <w:r w:rsidR="00032D0E">
        <w:rPr>
          <w:rFonts w:ascii="Times New Roman" w:hAnsi="Times New Roman" w:cs="Times New Roman"/>
          <w:sz w:val="24"/>
          <w:szCs w:val="24"/>
          <w:lang w:val="en-US"/>
        </w:rPr>
        <w:t xml:space="preserve">e identified in Shell’s 2014 AR and in the corpus of </w:t>
      </w:r>
      <w:r w:rsidR="00032D0E" w:rsidRPr="00DD161D">
        <w:rPr>
          <w:rFonts w:ascii="Times New Roman" w:hAnsi="Times New Roman" w:cs="Times New Roman"/>
          <w:i/>
          <w:sz w:val="24"/>
          <w:szCs w:val="24"/>
          <w:lang w:val="en-US"/>
        </w:rPr>
        <w:t>The Economist</w:t>
      </w:r>
      <w:r w:rsidR="00032D0E">
        <w:rPr>
          <w:rFonts w:ascii="Times New Roman" w:hAnsi="Times New Roman" w:cs="Times New Roman"/>
          <w:sz w:val="24"/>
          <w:szCs w:val="24"/>
          <w:lang w:val="en-US"/>
        </w:rPr>
        <w:t xml:space="preserve"> and </w:t>
      </w:r>
      <w:r w:rsidR="00032D0E">
        <w:rPr>
          <w:rFonts w:ascii="Times New Roman" w:hAnsi="Times New Roman" w:cs="Times New Roman"/>
          <w:i/>
          <w:sz w:val="24"/>
          <w:szCs w:val="24"/>
          <w:lang w:val="en-US"/>
        </w:rPr>
        <w:t>The FT</w:t>
      </w:r>
      <w:r w:rsidR="00635B7F">
        <w:rPr>
          <w:rFonts w:ascii="Times New Roman" w:hAnsi="Times New Roman" w:cs="Times New Roman"/>
          <w:sz w:val="24"/>
          <w:szCs w:val="24"/>
          <w:lang w:val="en-US"/>
        </w:rPr>
        <w:t xml:space="preserve">, </w:t>
      </w:r>
      <w:r w:rsidR="00032D0E">
        <w:rPr>
          <w:rFonts w:ascii="Times New Roman" w:hAnsi="Times New Roman" w:cs="Times New Roman"/>
          <w:sz w:val="24"/>
          <w:szCs w:val="24"/>
          <w:lang w:val="en-US"/>
        </w:rPr>
        <w:t>respectively.</w:t>
      </w:r>
    </w:p>
    <w:p w:rsidR="00C04303" w:rsidRDefault="00C04303" w:rsidP="00B36F8D">
      <w:pPr>
        <w:spacing w:line="240" w:lineRule="auto"/>
        <w:jc w:val="both"/>
        <w:rPr>
          <w:rFonts w:ascii="Times New Roman" w:hAnsi="Times New Roman" w:cs="Times New Roman"/>
          <w:sz w:val="24"/>
          <w:szCs w:val="24"/>
          <w:lang w:val="en-US"/>
        </w:rPr>
      </w:pPr>
    </w:p>
    <w:p w:rsidR="007F3BE5" w:rsidRDefault="007F3BE5" w:rsidP="00B36F8D">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Table 1.</w:t>
      </w:r>
      <w:proofErr w:type="gramEnd"/>
      <w:r w:rsidR="008C7C4E">
        <w:rPr>
          <w:rFonts w:ascii="Times New Roman" w:hAnsi="Times New Roman" w:cs="Times New Roman"/>
          <w:sz w:val="24"/>
          <w:szCs w:val="24"/>
          <w:lang w:val="en-US"/>
        </w:rPr>
        <w:t xml:space="preserve"> Conceptual Metaphors Associated with Climate Change </w:t>
      </w:r>
      <w:r w:rsidR="00D4344B">
        <w:rPr>
          <w:rFonts w:ascii="Times New Roman" w:hAnsi="Times New Roman" w:cs="Times New Roman"/>
          <w:sz w:val="24"/>
          <w:szCs w:val="24"/>
          <w:lang w:val="en-US"/>
        </w:rPr>
        <w:t>in the 2014</w:t>
      </w:r>
      <w:r>
        <w:rPr>
          <w:rFonts w:ascii="Times New Roman" w:hAnsi="Times New Roman" w:cs="Times New Roman"/>
          <w:sz w:val="24"/>
          <w:szCs w:val="24"/>
          <w:lang w:val="en-US"/>
        </w:rPr>
        <w:t xml:space="preserve"> AR</w:t>
      </w:r>
      <w:r w:rsidR="00D4344B">
        <w:rPr>
          <w:rFonts w:ascii="Times New Roman" w:hAnsi="Times New Roman" w:cs="Times New Roman"/>
          <w:sz w:val="24"/>
          <w:szCs w:val="24"/>
          <w:lang w:val="en-US"/>
        </w:rPr>
        <w:t xml:space="preserve"> by Shell</w:t>
      </w:r>
      <w:r w:rsidR="00B65350">
        <w:rPr>
          <w:rFonts w:ascii="Times New Roman" w:hAnsi="Times New Roman" w:cs="Times New Roman"/>
          <w:sz w:val="24"/>
          <w:szCs w:val="24"/>
          <w:lang w:val="en-US"/>
        </w:rPr>
        <w:t xml:space="preserve">, </w:t>
      </w:r>
      <w:proofErr w:type="gramStart"/>
      <w:r w:rsidR="00B65350">
        <w:rPr>
          <w:rFonts w:ascii="Times New Roman" w:hAnsi="Times New Roman" w:cs="Times New Roman"/>
          <w:sz w:val="24"/>
          <w:szCs w:val="24"/>
          <w:lang w:val="en-US"/>
        </w:rPr>
        <w:t>The</w:t>
      </w:r>
      <w:proofErr w:type="gramEnd"/>
      <w:r w:rsidR="00B65350">
        <w:rPr>
          <w:rFonts w:ascii="Times New Roman" w:hAnsi="Times New Roman" w:cs="Times New Roman"/>
          <w:sz w:val="24"/>
          <w:szCs w:val="24"/>
          <w:lang w:val="en-US"/>
        </w:rPr>
        <w:t xml:space="preserve"> Economist and The FT</w:t>
      </w:r>
    </w:p>
    <w:p w:rsidR="007816E9" w:rsidRDefault="007816E9" w:rsidP="00B36F8D">
      <w:pPr>
        <w:spacing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303"/>
        <w:gridCol w:w="2303"/>
        <w:gridCol w:w="2303"/>
        <w:gridCol w:w="2303"/>
      </w:tblGrid>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b/>
                <w:sz w:val="24"/>
                <w:szCs w:val="24"/>
                <w:lang w:val="en-US"/>
              </w:rPr>
              <w:t>Conceptual Metaphor</w:t>
            </w:r>
          </w:p>
        </w:tc>
        <w:tc>
          <w:tcPr>
            <w:tcW w:w="2303" w:type="dxa"/>
          </w:tcPr>
          <w:p w:rsidR="007816E9" w:rsidRPr="00B65350" w:rsidRDefault="007816E9" w:rsidP="00B36F8D">
            <w:pPr>
              <w:jc w:val="both"/>
              <w:rPr>
                <w:rFonts w:ascii="Times New Roman" w:hAnsi="Times New Roman" w:cs="Times New Roman"/>
                <w:b/>
                <w:sz w:val="24"/>
                <w:szCs w:val="24"/>
                <w:lang w:val="en-US"/>
              </w:rPr>
            </w:pPr>
            <w:r w:rsidRPr="00B65350">
              <w:rPr>
                <w:rFonts w:ascii="Times New Roman" w:hAnsi="Times New Roman" w:cs="Times New Roman"/>
                <w:b/>
                <w:sz w:val="24"/>
                <w:szCs w:val="24"/>
                <w:lang w:val="en-US"/>
              </w:rPr>
              <w:t>Shell</w:t>
            </w:r>
          </w:p>
        </w:tc>
        <w:tc>
          <w:tcPr>
            <w:tcW w:w="2303" w:type="dxa"/>
          </w:tcPr>
          <w:p w:rsidR="007816E9" w:rsidRPr="00B65350" w:rsidRDefault="007816E9" w:rsidP="00B36F8D">
            <w:pPr>
              <w:jc w:val="both"/>
              <w:rPr>
                <w:rFonts w:ascii="Times New Roman" w:hAnsi="Times New Roman" w:cs="Times New Roman"/>
                <w:b/>
                <w:sz w:val="24"/>
                <w:szCs w:val="24"/>
                <w:lang w:val="en-US"/>
              </w:rPr>
            </w:pPr>
            <w:r w:rsidRPr="00B65350">
              <w:rPr>
                <w:rFonts w:ascii="Times New Roman" w:hAnsi="Times New Roman" w:cs="Times New Roman"/>
                <w:b/>
                <w:sz w:val="24"/>
                <w:szCs w:val="24"/>
                <w:lang w:val="en-US"/>
              </w:rPr>
              <w:t>The Economist</w:t>
            </w:r>
          </w:p>
        </w:tc>
        <w:tc>
          <w:tcPr>
            <w:tcW w:w="2303" w:type="dxa"/>
          </w:tcPr>
          <w:p w:rsidR="007816E9" w:rsidRPr="00B65350" w:rsidRDefault="007816E9" w:rsidP="00B36F8D">
            <w:pPr>
              <w:jc w:val="both"/>
              <w:rPr>
                <w:rFonts w:ascii="Times New Roman" w:hAnsi="Times New Roman" w:cs="Times New Roman"/>
                <w:b/>
                <w:sz w:val="24"/>
                <w:szCs w:val="24"/>
                <w:lang w:val="en-US"/>
              </w:rPr>
            </w:pPr>
            <w:r w:rsidRPr="00B65350">
              <w:rPr>
                <w:rFonts w:ascii="Times New Roman" w:hAnsi="Times New Roman" w:cs="Times New Roman"/>
                <w:b/>
                <w:sz w:val="24"/>
                <w:szCs w:val="24"/>
                <w:lang w:val="en-US"/>
              </w:rPr>
              <w:t>The FT</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Climate Change as a Journey</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Climate Change as a Battle</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Shell</w:t>
            </w:r>
            <w:r w:rsidRPr="00AD7CE3">
              <w:rPr>
                <w:rFonts w:ascii="Times New Roman" w:hAnsi="Times New Roman" w:cs="Times New Roman"/>
                <w:sz w:val="24"/>
                <w:szCs w:val="24"/>
                <w:lang w:val="en-US"/>
              </w:rPr>
              <w:t xml:space="preserve"> as a </w:t>
            </w:r>
            <w:r>
              <w:rPr>
                <w:rFonts w:ascii="Times New Roman" w:hAnsi="Times New Roman" w:cs="Times New Roman"/>
                <w:sz w:val="24"/>
                <w:szCs w:val="24"/>
                <w:lang w:val="en-US"/>
              </w:rPr>
              <w:t>Responsible Citizen</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Shell as a Caring Corporation</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sidRPr="00AD7CE3">
              <w:rPr>
                <w:rFonts w:ascii="Times New Roman" w:hAnsi="Times New Roman" w:cs="Times New Roman"/>
                <w:sz w:val="24"/>
                <w:szCs w:val="24"/>
                <w:lang w:val="en-US"/>
              </w:rPr>
              <w:t>Climate Change as Growth</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F14D4B"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Climate Change as Money</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Shell as an Immoral Corporation</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r>
      <w:tr w:rsidR="007816E9" w:rsidTr="007816E9">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Shell </w:t>
            </w:r>
            <w:r w:rsidRPr="003D1FAE">
              <w:rPr>
                <w:rFonts w:ascii="Times New Roman" w:hAnsi="Times New Roman" w:cs="Times New Roman"/>
                <w:sz w:val="24"/>
                <w:szCs w:val="24"/>
                <w:lang w:val="en-US"/>
              </w:rPr>
              <w:t>as a Sin</w:t>
            </w:r>
            <w:r>
              <w:rPr>
                <w:rFonts w:ascii="Times New Roman" w:hAnsi="Times New Roman" w:cs="Times New Roman"/>
                <w:sz w:val="24"/>
                <w:szCs w:val="24"/>
                <w:lang w:val="en-US"/>
              </w:rPr>
              <w:t>ner</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303" w:type="dxa"/>
          </w:tcPr>
          <w:p w:rsidR="007816E9" w:rsidRDefault="007816E9" w:rsidP="00B36F8D">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r>
    </w:tbl>
    <w:p w:rsidR="009B5B13" w:rsidRPr="007816E9" w:rsidRDefault="009B5B13" w:rsidP="007816E9">
      <w:pPr>
        <w:spacing w:line="240" w:lineRule="auto"/>
        <w:jc w:val="both"/>
        <w:rPr>
          <w:rFonts w:ascii="Times New Roman" w:hAnsi="Times New Roman" w:cs="Times New Roman"/>
          <w:sz w:val="24"/>
          <w:szCs w:val="24"/>
          <w:lang w:val="en-US"/>
        </w:rPr>
      </w:pPr>
    </w:p>
    <w:p w:rsidR="00EF4975" w:rsidRDefault="00791933" w:rsidP="0079193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evident from Table 1, Shell frames its climate change narrative via </w:t>
      </w:r>
      <w:r w:rsidRPr="00F5255B">
        <w:rPr>
          <w:rFonts w:ascii="Times New Roman" w:hAnsi="Times New Roman" w:cs="Times New Roman"/>
          <w:sz w:val="24"/>
          <w:szCs w:val="24"/>
          <w:lang w:val="en-US"/>
        </w:rPr>
        <w:t>conceptual metaphors ‘Climate Change as a Journey’, ‘Climate Change as a Battle’, ‘Shell as a Responsible Citizen’, ‘Shell as a Caring Corporation’, ‘Climate Change as Growth’, and ‘Climate Change as Money’.</w:t>
      </w:r>
      <w:r>
        <w:rPr>
          <w:rFonts w:ascii="Times New Roman" w:hAnsi="Times New Roman" w:cs="Times New Roman"/>
          <w:sz w:val="24"/>
          <w:szCs w:val="24"/>
          <w:lang w:val="en-US"/>
        </w:rPr>
        <w:t xml:space="preserve"> </w:t>
      </w:r>
      <w:r w:rsidR="00215D88">
        <w:rPr>
          <w:rFonts w:ascii="Times New Roman" w:hAnsi="Times New Roman" w:cs="Times New Roman"/>
          <w:sz w:val="24"/>
          <w:szCs w:val="24"/>
          <w:lang w:val="en-US"/>
        </w:rPr>
        <w:t xml:space="preserve">The results of the data analysis indicate that neither </w:t>
      </w:r>
      <w:r w:rsidR="00215D88" w:rsidRPr="000D3965">
        <w:rPr>
          <w:rFonts w:ascii="Times New Roman" w:hAnsi="Times New Roman" w:cs="Times New Roman"/>
          <w:i/>
          <w:sz w:val="24"/>
          <w:szCs w:val="24"/>
          <w:lang w:val="en-US"/>
        </w:rPr>
        <w:t>The Economist</w:t>
      </w:r>
      <w:r w:rsidR="00215D88">
        <w:rPr>
          <w:rFonts w:ascii="Times New Roman" w:hAnsi="Times New Roman" w:cs="Times New Roman"/>
          <w:sz w:val="24"/>
          <w:szCs w:val="24"/>
          <w:lang w:val="en-US"/>
        </w:rPr>
        <w:t xml:space="preserve"> nor </w:t>
      </w:r>
      <w:r w:rsidR="00215D88" w:rsidRPr="000D3965">
        <w:rPr>
          <w:rFonts w:ascii="Times New Roman" w:hAnsi="Times New Roman" w:cs="Times New Roman"/>
          <w:i/>
          <w:sz w:val="24"/>
          <w:szCs w:val="24"/>
          <w:lang w:val="en-US"/>
        </w:rPr>
        <w:t>The FT</w:t>
      </w:r>
      <w:r w:rsidR="00215D88">
        <w:rPr>
          <w:rFonts w:ascii="Times New Roman" w:hAnsi="Times New Roman" w:cs="Times New Roman"/>
          <w:sz w:val="24"/>
          <w:szCs w:val="24"/>
          <w:lang w:val="en-US"/>
        </w:rPr>
        <w:t xml:space="preserve"> frame their narratives about Shell’s climate change activities via metaphors </w:t>
      </w:r>
      <w:r w:rsidR="00215D88" w:rsidRPr="00215D88">
        <w:rPr>
          <w:rFonts w:ascii="Times New Roman" w:hAnsi="Times New Roman" w:cs="Times New Roman"/>
          <w:sz w:val="24"/>
          <w:szCs w:val="24"/>
          <w:lang w:val="en-US"/>
        </w:rPr>
        <w:t>‘Shell as a Corporate Citizen’ and ‘Shell as a Caring Corporation’</w:t>
      </w:r>
      <w:r w:rsidR="00215D88">
        <w:rPr>
          <w:rFonts w:ascii="Times New Roman" w:hAnsi="Times New Roman" w:cs="Times New Roman"/>
          <w:sz w:val="24"/>
          <w:szCs w:val="24"/>
          <w:lang w:val="en-US"/>
        </w:rPr>
        <w:t xml:space="preserve">. </w:t>
      </w:r>
      <w:r w:rsidR="003F24AF">
        <w:rPr>
          <w:rFonts w:ascii="Times New Roman" w:hAnsi="Times New Roman" w:cs="Times New Roman"/>
          <w:sz w:val="24"/>
          <w:szCs w:val="24"/>
          <w:lang w:val="en-US"/>
        </w:rPr>
        <w:t>Moreover</w:t>
      </w:r>
      <w:r>
        <w:rPr>
          <w:rFonts w:ascii="Times New Roman" w:hAnsi="Times New Roman" w:cs="Times New Roman"/>
          <w:sz w:val="24"/>
          <w:szCs w:val="24"/>
          <w:lang w:val="en-US"/>
        </w:rPr>
        <w:t>, the presen</w:t>
      </w:r>
      <w:r w:rsidR="003F24AF">
        <w:rPr>
          <w:rFonts w:ascii="Times New Roman" w:hAnsi="Times New Roman" w:cs="Times New Roman"/>
          <w:sz w:val="24"/>
          <w:szCs w:val="24"/>
          <w:lang w:val="en-US"/>
        </w:rPr>
        <w:t>t data indicate that</w:t>
      </w:r>
      <w:r>
        <w:rPr>
          <w:rFonts w:ascii="Times New Roman" w:hAnsi="Times New Roman" w:cs="Times New Roman"/>
          <w:sz w:val="24"/>
          <w:szCs w:val="24"/>
          <w:lang w:val="en-US"/>
        </w:rPr>
        <w:t xml:space="preserve"> </w:t>
      </w:r>
      <w:r w:rsidRPr="008D5691">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and </w:t>
      </w:r>
      <w:r w:rsidRPr="008D5691">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employ a different set of conceptual metaphors associated with Shell’s climate change-related activities. Specifically, </w:t>
      </w:r>
      <w:r w:rsidRPr="008D5691">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frames them as conceptual metaphors ‘</w:t>
      </w:r>
      <w:r w:rsidRPr="00DC5B2A">
        <w:rPr>
          <w:rFonts w:ascii="Times New Roman" w:hAnsi="Times New Roman" w:cs="Times New Roman"/>
          <w:sz w:val="24"/>
          <w:szCs w:val="24"/>
          <w:lang w:val="en-US"/>
        </w:rPr>
        <w:t>Shell as an Immoral Corporation</w:t>
      </w:r>
      <w:r>
        <w:rPr>
          <w:rFonts w:ascii="Times New Roman" w:hAnsi="Times New Roman" w:cs="Times New Roman"/>
          <w:sz w:val="24"/>
          <w:szCs w:val="24"/>
          <w:lang w:val="en-US"/>
        </w:rPr>
        <w:t xml:space="preserve">’ and ‘Shell as a Sinner’. </w:t>
      </w:r>
      <w:r w:rsidR="00BC37E3" w:rsidRPr="00AB0F98">
        <w:rPr>
          <w:rFonts w:ascii="Times New Roman" w:hAnsi="Times New Roman" w:cs="Times New Roman"/>
          <w:i/>
          <w:sz w:val="24"/>
          <w:szCs w:val="24"/>
          <w:lang w:val="en-US"/>
        </w:rPr>
        <w:t>The FT</w:t>
      </w:r>
      <w:r w:rsidR="00BC37E3">
        <w:rPr>
          <w:rFonts w:ascii="Times New Roman" w:hAnsi="Times New Roman" w:cs="Times New Roman"/>
          <w:sz w:val="24"/>
          <w:szCs w:val="24"/>
          <w:lang w:val="en-US"/>
        </w:rPr>
        <w:t xml:space="preserve"> represents Shell’s climate change-related activities in 2014 via conceptual metaphors ‘</w:t>
      </w:r>
      <w:r w:rsidR="00BC37E3" w:rsidRPr="00512E21">
        <w:rPr>
          <w:rFonts w:ascii="Times New Roman" w:hAnsi="Times New Roman" w:cs="Times New Roman"/>
          <w:sz w:val="24"/>
          <w:szCs w:val="24"/>
          <w:lang w:val="en-US"/>
        </w:rPr>
        <w:t>Climate Change as Growth</w:t>
      </w:r>
      <w:r w:rsidR="00BC37E3">
        <w:rPr>
          <w:rFonts w:ascii="Times New Roman" w:hAnsi="Times New Roman" w:cs="Times New Roman"/>
          <w:sz w:val="24"/>
          <w:szCs w:val="24"/>
          <w:lang w:val="en-US"/>
        </w:rPr>
        <w:t>’, ‘</w:t>
      </w:r>
      <w:r w:rsidR="00BC37E3" w:rsidRPr="00512E21">
        <w:rPr>
          <w:rFonts w:ascii="Times New Roman" w:hAnsi="Times New Roman" w:cs="Times New Roman"/>
          <w:sz w:val="24"/>
          <w:szCs w:val="24"/>
          <w:lang w:val="en-US"/>
        </w:rPr>
        <w:t>Climate Change as a Journey</w:t>
      </w:r>
      <w:r w:rsidR="00BC37E3">
        <w:rPr>
          <w:rFonts w:ascii="Times New Roman" w:hAnsi="Times New Roman" w:cs="Times New Roman"/>
          <w:sz w:val="24"/>
          <w:szCs w:val="24"/>
          <w:lang w:val="en-US"/>
        </w:rPr>
        <w:t>’, and ‘</w:t>
      </w:r>
      <w:r w:rsidR="00BC37E3" w:rsidRPr="00512E21">
        <w:rPr>
          <w:rFonts w:ascii="Times New Roman" w:hAnsi="Times New Roman" w:cs="Times New Roman"/>
          <w:sz w:val="24"/>
          <w:szCs w:val="24"/>
          <w:lang w:val="en-US"/>
        </w:rPr>
        <w:t xml:space="preserve">Climate Change as </w:t>
      </w:r>
      <w:r w:rsidR="00A64B70">
        <w:rPr>
          <w:rFonts w:ascii="Times New Roman" w:hAnsi="Times New Roman" w:cs="Times New Roman"/>
          <w:sz w:val="24"/>
          <w:szCs w:val="24"/>
          <w:lang w:val="en-US"/>
        </w:rPr>
        <w:t>Money’</w:t>
      </w:r>
      <w:r w:rsidR="00BC37E3">
        <w:rPr>
          <w:rFonts w:ascii="Times New Roman" w:hAnsi="Times New Roman" w:cs="Times New Roman"/>
          <w:sz w:val="24"/>
          <w:szCs w:val="24"/>
          <w:lang w:val="en-US"/>
        </w:rPr>
        <w:t>.</w:t>
      </w:r>
    </w:p>
    <w:p w:rsidR="00EF4975" w:rsidRPr="00571656" w:rsidRDefault="00571656" w:rsidP="00571656">
      <w:pPr>
        <w:pStyle w:val="ListParagraph"/>
        <w:numPr>
          <w:ilvl w:val="1"/>
          <w:numId w:val="2"/>
        </w:num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C5D00" w:rsidRPr="00571656">
        <w:rPr>
          <w:rFonts w:ascii="Times New Roman" w:hAnsi="Times New Roman" w:cs="Times New Roman"/>
          <w:b/>
          <w:sz w:val="24"/>
          <w:szCs w:val="24"/>
          <w:lang w:val="en-US"/>
        </w:rPr>
        <w:t xml:space="preserve">Shell as an Immoral Corporation and Shell as a Sinner  </w:t>
      </w:r>
    </w:p>
    <w:p w:rsidR="00B237D3" w:rsidRDefault="00791933" w:rsidP="0079193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should be mentioned that the computer search for the key words mentioned in the methods section has yielded only one text by </w:t>
      </w:r>
      <w:r w:rsidRPr="008D5691">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in the year of 2014 pertaining to Shell’s climate change activities. In the text, </w:t>
      </w:r>
      <w:r w:rsidRPr="008D5691">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frames Shell as a multinational corporation with no</w:t>
      </w:r>
      <w:r>
        <w:rPr>
          <w:rFonts w:ascii="Times New Roman" w:hAnsi="Times New Roman" w:cs="Times New Roman"/>
          <w:b/>
          <w:sz w:val="24"/>
          <w:szCs w:val="24"/>
          <w:lang w:val="en-US"/>
        </w:rPr>
        <w:t xml:space="preserve"> </w:t>
      </w:r>
      <w:r w:rsidRPr="00172CE0">
        <w:rPr>
          <w:rFonts w:ascii="Times New Roman" w:hAnsi="Times New Roman" w:cs="Times New Roman"/>
          <w:sz w:val="24"/>
          <w:szCs w:val="24"/>
          <w:lang w:val="en-US"/>
        </w:rPr>
        <w:t>feelings and no morals</w:t>
      </w:r>
      <w:r>
        <w:rPr>
          <w:rFonts w:ascii="Times New Roman" w:hAnsi="Times New Roman" w:cs="Times New Roman"/>
          <w:sz w:val="24"/>
          <w:szCs w:val="24"/>
          <w:lang w:val="en-US"/>
        </w:rPr>
        <w:t xml:space="preserve"> via conceptual metaphor ‘Shell as an Immoral</w:t>
      </w:r>
      <w:r w:rsidRPr="00172CE0">
        <w:rPr>
          <w:rFonts w:ascii="Times New Roman" w:hAnsi="Times New Roman" w:cs="Times New Roman"/>
          <w:sz w:val="24"/>
          <w:szCs w:val="24"/>
          <w:lang w:val="en-US"/>
        </w:rPr>
        <w:t xml:space="preserve"> Corporation</w:t>
      </w:r>
      <w:r>
        <w:rPr>
          <w:rFonts w:ascii="Times New Roman" w:hAnsi="Times New Roman" w:cs="Times New Roman"/>
          <w:sz w:val="24"/>
          <w:szCs w:val="24"/>
          <w:lang w:val="en-US"/>
        </w:rPr>
        <w:t>’</w:t>
      </w:r>
      <w:r w:rsidRPr="00172CE0">
        <w:rPr>
          <w:rFonts w:ascii="Times New Roman" w:hAnsi="Times New Roman" w:cs="Times New Roman"/>
          <w:sz w:val="24"/>
          <w:szCs w:val="24"/>
          <w:lang w:val="en-US"/>
        </w:rPr>
        <w:t xml:space="preserve"> (</w:t>
      </w:r>
      <w:r w:rsidRPr="00172CE0">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w:t>
      </w:r>
      <w:r w:rsidRPr="00172CE0">
        <w:rPr>
          <w:rFonts w:ascii="Times New Roman" w:hAnsi="Times New Roman" w:cs="Times New Roman"/>
          <w:sz w:val="24"/>
          <w:szCs w:val="24"/>
          <w:lang w:val="en-US"/>
        </w:rPr>
        <w:t>17.10.2014)</w:t>
      </w:r>
      <w:r w:rsidR="00B237D3">
        <w:rPr>
          <w:rFonts w:ascii="Times New Roman" w:hAnsi="Times New Roman" w:cs="Times New Roman"/>
          <w:sz w:val="24"/>
          <w:szCs w:val="24"/>
          <w:lang w:val="en-US"/>
        </w:rPr>
        <w:t>, as evident from excerpt 1 below:</w:t>
      </w:r>
    </w:p>
    <w:p w:rsidR="00B237D3" w:rsidRDefault="00B237D3" w:rsidP="000E3627">
      <w:pPr>
        <w:spacing w:line="240" w:lineRule="auto"/>
        <w:ind w:left="130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Pr="00B237D3">
        <w:rPr>
          <w:rFonts w:ascii="Times New Roman" w:hAnsi="Times New Roman" w:cs="Times New Roman"/>
          <w:sz w:val="24"/>
          <w:szCs w:val="24"/>
          <w:lang w:val="en-US"/>
        </w:rPr>
        <w:t xml:space="preserve"> If </w:t>
      </w:r>
      <w:r w:rsidRPr="00B237D3">
        <w:rPr>
          <w:rFonts w:ascii="Times New Roman" w:hAnsi="Times New Roman" w:cs="Times New Roman"/>
          <w:b/>
          <w:sz w:val="24"/>
          <w:szCs w:val="24"/>
          <w:lang w:val="en-US"/>
        </w:rPr>
        <w:t xml:space="preserve">Shell </w:t>
      </w:r>
      <w:r w:rsidRPr="00B237D3">
        <w:rPr>
          <w:rFonts w:ascii="Times New Roman" w:hAnsi="Times New Roman" w:cs="Times New Roman"/>
          <w:sz w:val="24"/>
          <w:szCs w:val="24"/>
          <w:lang w:val="en-US"/>
        </w:rPr>
        <w:t xml:space="preserve">comes to fear that drilling in artic waters will damage its </w:t>
      </w:r>
      <w:r>
        <w:rPr>
          <w:rFonts w:ascii="Times New Roman" w:hAnsi="Times New Roman" w:cs="Times New Roman"/>
          <w:sz w:val="24"/>
          <w:szCs w:val="24"/>
          <w:lang w:val="en-US"/>
        </w:rPr>
        <w:t xml:space="preserve">brand and </w:t>
      </w:r>
      <w:r w:rsidRPr="00B237D3">
        <w:rPr>
          <w:rFonts w:ascii="Times New Roman" w:hAnsi="Times New Roman" w:cs="Times New Roman"/>
          <w:sz w:val="24"/>
          <w:szCs w:val="24"/>
          <w:lang w:val="en-US"/>
        </w:rPr>
        <w:t>encourage other well-regarded companies to distance</w:t>
      </w:r>
      <w:r>
        <w:rPr>
          <w:rFonts w:ascii="Times New Roman" w:hAnsi="Times New Roman" w:cs="Times New Roman"/>
          <w:sz w:val="24"/>
          <w:szCs w:val="24"/>
          <w:lang w:val="en-US"/>
        </w:rPr>
        <w:t xml:space="preserve"> </w:t>
      </w:r>
      <w:r w:rsidR="00E9457B">
        <w:rPr>
          <w:rFonts w:ascii="Times New Roman" w:hAnsi="Times New Roman" w:cs="Times New Roman"/>
          <w:sz w:val="24"/>
          <w:szCs w:val="24"/>
          <w:lang w:val="en-US"/>
        </w:rPr>
        <w:t xml:space="preserve">themselves from </w:t>
      </w:r>
      <w:proofErr w:type="gramStart"/>
      <w:r w:rsidR="00E9457B">
        <w:rPr>
          <w:rFonts w:ascii="Times New Roman" w:hAnsi="Times New Roman" w:cs="Times New Roman"/>
          <w:sz w:val="24"/>
          <w:szCs w:val="24"/>
          <w:lang w:val="en-US"/>
        </w:rPr>
        <w:t xml:space="preserve">it, </w:t>
      </w:r>
      <w:r w:rsidRPr="00B237D3">
        <w:rPr>
          <w:rFonts w:ascii="Times New Roman" w:hAnsi="Times New Roman" w:cs="Times New Roman"/>
          <w:sz w:val="24"/>
          <w:szCs w:val="24"/>
          <w:lang w:val="en-US"/>
        </w:rPr>
        <w:t>that</w:t>
      </w:r>
      <w:proofErr w:type="gramEnd"/>
      <w:r w:rsidRPr="00B237D3">
        <w:rPr>
          <w:rFonts w:ascii="Times New Roman" w:hAnsi="Times New Roman" w:cs="Times New Roman"/>
          <w:sz w:val="24"/>
          <w:szCs w:val="24"/>
          <w:lang w:val="en-US"/>
        </w:rPr>
        <w:t xml:space="preserve"> may help dissuade it from further drilling. Worries about ‘</w:t>
      </w:r>
      <w:proofErr w:type="spellStart"/>
      <w:r w:rsidRPr="00B237D3">
        <w:rPr>
          <w:rFonts w:ascii="Times New Roman" w:hAnsi="Times New Roman" w:cs="Times New Roman"/>
          <w:sz w:val="24"/>
          <w:szCs w:val="24"/>
          <w:lang w:val="en-US"/>
        </w:rPr>
        <w:t>stigmatisation</w:t>
      </w:r>
      <w:proofErr w:type="spellEnd"/>
      <w:r w:rsidRPr="00B237D3">
        <w:rPr>
          <w:rFonts w:ascii="Times New Roman" w:hAnsi="Times New Roman" w:cs="Times New Roman"/>
          <w:sz w:val="24"/>
          <w:szCs w:val="24"/>
          <w:lang w:val="en-US"/>
        </w:rPr>
        <w:t xml:space="preserve">’ belong in discussions of people with HIV, not in debates over corporations. </w:t>
      </w:r>
      <w:r w:rsidRPr="00B237D3">
        <w:rPr>
          <w:rFonts w:ascii="Times New Roman" w:hAnsi="Times New Roman" w:cs="Times New Roman"/>
          <w:b/>
          <w:sz w:val="24"/>
          <w:szCs w:val="24"/>
          <w:lang w:val="en-US"/>
        </w:rPr>
        <w:t>Oil majors do not have feelings and cannot be morally injured</w:t>
      </w:r>
      <w:r w:rsidRPr="00B237D3">
        <w:rPr>
          <w:rFonts w:ascii="Times New Roman" w:hAnsi="Times New Roman" w:cs="Times New Roman"/>
          <w:sz w:val="24"/>
          <w:szCs w:val="24"/>
          <w:lang w:val="en-US"/>
        </w:rPr>
        <w:t>. (17.10.2014)</w:t>
      </w:r>
    </w:p>
    <w:p w:rsidR="00791933" w:rsidRDefault="00791933" w:rsidP="0079193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framing is in contrast with Shell’s self-image of responsibility and care. Furthermore, </w:t>
      </w:r>
      <w:r w:rsidRPr="00F268E5">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portrays Shell as a sinner, since it plans to drill in the Arctic, and frames the corporation via </w:t>
      </w:r>
      <w:r w:rsidR="003F1559">
        <w:rPr>
          <w:rFonts w:ascii="Times New Roman" w:hAnsi="Times New Roman" w:cs="Times New Roman"/>
          <w:sz w:val="24"/>
          <w:szCs w:val="24"/>
          <w:lang w:val="en-US"/>
        </w:rPr>
        <w:t>the</w:t>
      </w:r>
      <w:r>
        <w:rPr>
          <w:rFonts w:ascii="Times New Roman" w:hAnsi="Times New Roman" w:cs="Times New Roman"/>
          <w:sz w:val="24"/>
          <w:szCs w:val="24"/>
          <w:lang w:val="en-US"/>
        </w:rPr>
        <w:t xml:space="preserve"> metaphor ‘Shell as a Sinner’ (</w:t>
      </w:r>
      <w:r w:rsidRPr="00172CE0">
        <w:rPr>
          <w:rFonts w:ascii="Times New Roman" w:hAnsi="Times New Roman" w:cs="Times New Roman"/>
          <w:i/>
          <w:sz w:val="24"/>
          <w:szCs w:val="24"/>
          <w:lang w:val="en-US"/>
        </w:rPr>
        <w:t>The Economist</w:t>
      </w:r>
      <w:r w:rsidRPr="00172CE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17.10.2014). </w:t>
      </w:r>
      <w:r w:rsidRPr="00F268E5">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however, portrays all the users of fossil fuels as sinners, alongside with Shell: </w:t>
      </w:r>
    </w:p>
    <w:p w:rsidR="00791933" w:rsidRDefault="00B237D3" w:rsidP="00791933">
      <w:pPr>
        <w:spacing w:line="240" w:lineRule="auto"/>
        <w:ind w:left="1304"/>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791933" w:rsidRPr="00EF4975">
        <w:rPr>
          <w:rFonts w:ascii="Times New Roman" w:hAnsi="Times New Roman" w:cs="Times New Roman"/>
          <w:sz w:val="24"/>
          <w:szCs w:val="24"/>
          <w:lang w:val="en-US"/>
        </w:rPr>
        <w:t>)</w:t>
      </w:r>
      <w:r w:rsidR="00791933" w:rsidRPr="00180D94">
        <w:rPr>
          <w:rFonts w:ascii="Times New Roman" w:hAnsi="Times New Roman" w:cs="Times New Roman"/>
          <w:i/>
          <w:sz w:val="24"/>
          <w:szCs w:val="24"/>
          <w:lang w:val="en-US"/>
        </w:rPr>
        <w:t>…</w:t>
      </w:r>
      <w:r w:rsidR="00791933" w:rsidRPr="00180D94">
        <w:rPr>
          <w:rFonts w:ascii="Times New Roman" w:hAnsi="Times New Roman" w:cs="Times New Roman"/>
          <w:b/>
          <w:i/>
          <w:sz w:val="24"/>
          <w:szCs w:val="24"/>
          <w:lang w:val="en-US"/>
        </w:rPr>
        <w:t>we are all sinners</w:t>
      </w:r>
      <w:r w:rsidR="00791933" w:rsidRPr="00180D94">
        <w:rPr>
          <w:rFonts w:ascii="Times New Roman" w:hAnsi="Times New Roman" w:cs="Times New Roman"/>
          <w:i/>
          <w:sz w:val="24"/>
          <w:szCs w:val="24"/>
          <w:lang w:val="en-US"/>
        </w:rPr>
        <w:t xml:space="preserve">: In our driving, flying and phone-charging, in the buildings we work and in the homes we heat, we are all implicated in </w:t>
      </w:r>
      <w:r w:rsidR="00791933" w:rsidRPr="00180D94">
        <w:rPr>
          <w:rFonts w:ascii="Times New Roman" w:hAnsi="Times New Roman" w:cs="Times New Roman"/>
          <w:b/>
          <w:i/>
          <w:sz w:val="24"/>
          <w:szCs w:val="24"/>
          <w:lang w:val="en-US"/>
        </w:rPr>
        <w:t>the use of</w:t>
      </w:r>
      <w:r w:rsidR="00791933" w:rsidRPr="00180D94">
        <w:rPr>
          <w:rFonts w:ascii="Times New Roman" w:hAnsi="Times New Roman" w:cs="Times New Roman"/>
          <w:i/>
          <w:sz w:val="24"/>
          <w:szCs w:val="24"/>
          <w:lang w:val="en-US"/>
        </w:rPr>
        <w:t xml:space="preserve"> </w:t>
      </w:r>
      <w:r w:rsidR="00791933" w:rsidRPr="00180D94">
        <w:rPr>
          <w:rFonts w:ascii="Times New Roman" w:hAnsi="Times New Roman" w:cs="Times New Roman"/>
          <w:b/>
          <w:i/>
          <w:sz w:val="24"/>
          <w:szCs w:val="24"/>
          <w:lang w:val="en-US"/>
        </w:rPr>
        <w:t>fossil fuel</w:t>
      </w:r>
      <w:r w:rsidR="00791933" w:rsidRPr="00180D94">
        <w:rPr>
          <w:rFonts w:ascii="Times New Roman" w:hAnsi="Times New Roman" w:cs="Times New Roman"/>
          <w:sz w:val="24"/>
          <w:szCs w:val="24"/>
          <w:lang w:val="en-US"/>
        </w:rPr>
        <w:t>.</w:t>
      </w:r>
      <w:r w:rsidR="00791933" w:rsidRPr="00501F5A">
        <w:rPr>
          <w:rFonts w:ascii="Times New Roman" w:hAnsi="Times New Roman" w:cs="Times New Roman"/>
          <w:sz w:val="24"/>
          <w:szCs w:val="24"/>
          <w:lang w:val="en-US"/>
        </w:rPr>
        <w:t xml:space="preserve"> </w:t>
      </w:r>
      <w:proofErr w:type="gramStart"/>
      <w:r w:rsidR="00791933" w:rsidRPr="00501F5A">
        <w:rPr>
          <w:rFonts w:ascii="Times New Roman" w:hAnsi="Times New Roman" w:cs="Times New Roman"/>
          <w:sz w:val="24"/>
          <w:szCs w:val="24"/>
          <w:lang w:val="en-US"/>
        </w:rPr>
        <w:t>(</w:t>
      </w:r>
      <w:r w:rsidR="00791933" w:rsidRPr="00501F5A">
        <w:rPr>
          <w:rFonts w:ascii="Times New Roman" w:hAnsi="Times New Roman" w:cs="Times New Roman"/>
          <w:i/>
          <w:sz w:val="24"/>
          <w:szCs w:val="24"/>
          <w:lang w:val="en-US"/>
        </w:rPr>
        <w:t>The Economist</w:t>
      </w:r>
      <w:r w:rsidR="00791933" w:rsidRPr="00501F5A">
        <w:rPr>
          <w:rFonts w:ascii="Times New Roman" w:hAnsi="Times New Roman" w:cs="Times New Roman"/>
          <w:sz w:val="24"/>
          <w:szCs w:val="24"/>
          <w:lang w:val="en-US"/>
        </w:rPr>
        <w:t>, 17.10.2014).</w:t>
      </w:r>
      <w:proofErr w:type="gramEnd"/>
      <w:r w:rsidR="00791933">
        <w:rPr>
          <w:rFonts w:ascii="Times New Roman" w:hAnsi="Times New Roman" w:cs="Times New Roman"/>
          <w:sz w:val="24"/>
          <w:szCs w:val="24"/>
          <w:lang w:val="en-US"/>
        </w:rPr>
        <w:t xml:space="preserve"> </w:t>
      </w:r>
    </w:p>
    <w:p w:rsidR="00791933" w:rsidRPr="00654866" w:rsidRDefault="00791933" w:rsidP="0079193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findings support previous research </w:t>
      </w:r>
      <w:r w:rsidRPr="00F268E5">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Bakir</w:t>
      </w:r>
      <w:proofErr w:type="spellEnd"/>
      <w:r>
        <w:rPr>
          <w:rFonts w:ascii="Times New Roman" w:hAnsi="Times New Roman" w:cs="Times New Roman"/>
          <w:bCs/>
          <w:sz w:val="24"/>
          <w:szCs w:val="24"/>
          <w:lang w:val="en-US"/>
        </w:rPr>
        <w:t>, 2005</w:t>
      </w:r>
      <w:r w:rsidRPr="00036DFA">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Doulton</w:t>
      </w:r>
      <w:proofErr w:type="spellEnd"/>
      <w:r>
        <w:rPr>
          <w:rFonts w:ascii="Times New Roman" w:hAnsi="Times New Roman" w:cs="Times New Roman"/>
          <w:bCs/>
          <w:sz w:val="24"/>
          <w:szCs w:val="24"/>
          <w:lang w:val="en-US"/>
        </w:rPr>
        <w:t xml:space="preserve"> &amp; Brown, 2009;</w:t>
      </w:r>
      <w:r w:rsidRPr="00711BD4">
        <w:rPr>
          <w:rFonts w:ascii="Times New Roman" w:hAnsi="Times New Roman" w:cs="Times New Roman"/>
          <w:bCs/>
          <w:sz w:val="24"/>
          <w:szCs w:val="24"/>
          <w:lang w:val="en-US"/>
        </w:rPr>
        <w:t xml:space="preserve"> </w:t>
      </w:r>
      <w:r w:rsidRPr="00F268E5">
        <w:rPr>
          <w:rFonts w:ascii="Times New Roman" w:hAnsi="Times New Roman" w:cs="Times New Roman"/>
          <w:bCs/>
          <w:sz w:val="24"/>
          <w:szCs w:val="24"/>
          <w:lang w:val="en-US"/>
        </w:rPr>
        <w:t>O’Neill, 2013</w:t>
      </w:r>
      <w:r>
        <w:rPr>
          <w:rFonts w:ascii="Times New Roman" w:hAnsi="Times New Roman" w:cs="Times New Roman"/>
          <w:bCs/>
          <w:sz w:val="24"/>
          <w:szCs w:val="24"/>
          <w:lang w:val="en-US"/>
        </w:rPr>
        <w:t xml:space="preserve">; </w:t>
      </w:r>
      <w:r w:rsidRPr="00036DFA">
        <w:rPr>
          <w:rFonts w:ascii="Times New Roman" w:hAnsi="Times New Roman" w:cs="Times New Roman"/>
          <w:bCs/>
          <w:sz w:val="24"/>
          <w:szCs w:val="24"/>
          <w:lang w:val="en-US"/>
        </w:rPr>
        <w:t>Tsukas,1999</w:t>
      </w:r>
      <w:r>
        <w:rPr>
          <w:rFonts w:ascii="Times New Roman" w:hAnsi="Times New Roman" w:cs="Times New Roman"/>
          <w:bCs/>
          <w:sz w:val="24"/>
          <w:szCs w:val="24"/>
          <w:lang w:val="en-US"/>
        </w:rPr>
        <w:t>),</w:t>
      </w:r>
      <w:r w:rsidRPr="00F268E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which indicates that the British press seems to frame Shell by means of  conceptual metaphor</w:t>
      </w:r>
      <w:r w:rsidRPr="00F268E5">
        <w:rPr>
          <w:rFonts w:ascii="Times New Roman" w:hAnsi="Times New Roman" w:cs="Times New Roman"/>
          <w:bCs/>
          <w:sz w:val="24"/>
          <w:szCs w:val="24"/>
          <w:lang w:val="en-US"/>
        </w:rPr>
        <w:t xml:space="preserve"> ‘Shell as a Polluting</w:t>
      </w:r>
      <w:r>
        <w:rPr>
          <w:rFonts w:ascii="Times New Roman" w:hAnsi="Times New Roman" w:cs="Times New Roman"/>
          <w:bCs/>
          <w:sz w:val="24"/>
          <w:szCs w:val="24"/>
          <w:lang w:val="en-US"/>
        </w:rPr>
        <w:t xml:space="preserve"> Giant’ and to embed it into the narrative of climate change as a catastrophe of biblical proportions which equals to the Apocalypse. Arguably, the framing of Shell via conceptual metaphor ‘Shell as a Sinner’ has religious implications, since </w:t>
      </w:r>
      <w:r w:rsidRPr="00036DFA">
        <w:rPr>
          <w:rFonts w:ascii="Times New Roman" w:hAnsi="Times New Roman" w:cs="Times New Roman"/>
          <w:bCs/>
          <w:i/>
          <w:sz w:val="24"/>
          <w:szCs w:val="24"/>
          <w:lang w:val="en-US"/>
        </w:rPr>
        <w:t>The Economist</w:t>
      </w:r>
      <w:r>
        <w:rPr>
          <w:rFonts w:ascii="Times New Roman" w:hAnsi="Times New Roman" w:cs="Times New Roman"/>
          <w:bCs/>
          <w:sz w:val="24"/>
          <w:szCs w:val="24"/>
          <w:lang w:val="en-US"/>
        </w:rPr>
        <w:t xml:space="preserve"> simultaneously employs the themes of morality and sin in its report about Shell.</w:t>
      </w:r>
      <w:r w:rsidR="000D0094">
        <w:rPr>
          <w:rFonts w:ascii="Times New Roman" w:hAnsi="Times New Roman" w:cs="Times New Roman"/>
          <w:bCs/>
          <w:sz w:val="24"/>
          <w:szCs w:val="24"/>
          <w:lang w:val="en-US"/>
        </w:rPr>
        <w:t xml:space="preserve"> In this regard,</w:t>
      </w:r>
      <w:r w:rsidRPr="00654866">
        <w:rPr>
          <w:rFonts w:ascii="Times New Roman" w:hAnsi="Times New Roman" w:cs="Times New Roman"/>
          <w:sz w:val="24"/>
          <w:szCs w:val="24"/>
          <w:lang w:val="en-US"/>
        </w:rPr>
        <w:t xml:space="preserve"> </w:t>
      </w:r>
      <w:r w:rsidRPr="00654866">
        <w:rPr>
          <w:rFonts w:ascii="Times New Roman" w:hAnsi="Times New Roman" w:cs="Times New Roman"/>
          <w:i/>
          <w:sz w:val="24"/>
          <w:szCs w:val="24"/>
          <w:lang w:val="en-US"/>
        </w:rPr>
        <w:t>The Economist</w:t>
      </w:r>
      <w:r w:rsidRPr="000F410F">
        <w:rPr>
          <w:rFonts w:ascii="Times New Roman" w:hAnsi="Times New Roman" w:cs="Times New Roman"/>
          <w:sz w:val="24"/>
          <w:szCs w:val="24"/>
          <w:lang w:val="en-US"/>
        </w:rPr>
        <w:t xml:space="preserve"> data are evocative of </w:t>
      </w:r>
      <w:r>
        <w:rPr>
          <w:rFonts w:ascii="Times New Roman" w:hAnsi="Times New Roman" w:cs="Times New Roman"/>
          <w:sz w:val="24"/>
          <w:szCs w:val="24"/>
          <w:lang w:val="en-US"/>
        </w:rPr>
        <w:t>religious and biblical</w:t>
      </w:r>
      <w:r w:rsidRPr="000F410F">
        <w:rPr>
          <w:rFonts w:ascii="Times New Roman" w:hAnsi="Times New Roman" w:cs="Times New Roman"/>
          <w:sz w:val="24"/>
          <w:szCs w:val="24"/>
          <w:lang w:val="en-US"/>
        </w:rPr>
        <w:t xml:space="preserve"> imagery of climate ch</w:t>
      </w:r>
      <w:r>
        <w:rPr>
          <w:rFonts w:ascii="Times New Roman" w:hAnsi="Times New Roman" w:cs="Times New Roman"/>
          <w:sz w:val="24"/>
          <w:szCs w:val="24"/>
          <w:lang w:val="en-US"/>
        </w:rPr>
        <w:t xml:space="preserve">ange reported by </w:t>
      </w:r>
      <w:proofErr w:type="spellStart"/>
      <w:r>
        <w:rPr>
          <w:rFonts w:ascii="Times New Roman" w:hAnsi="Times New Roman" w:cs="Times New Roman"/>
          <w:sz w:val="24"/>
          <w:szCs w:val="24"/>
          <w:lang w:val="en-US"/>
        </w:rPr>
        <w:t>Koteyko</w:t>
      </w:r>
      <w:proofErr w:type="spellEnd"/>
      <w:r>
        <w:rPr>
          <w:rFonts w:ascii="Times New Roman" w:hAnsi="Times New Roman" w:cs="Times New Roman"/>
          <w:sz w:val="24"/>
          <w:szCs w:val="24"/>
          <w:lang w:val="en-US"/>
        </w:rPr>
        <w:t xml:space="preserve"> (2012).</w:t>
      </w:r>
    </w:p>
    <w:p w:rsidR="00881AD1" w:rsidRPr="003854C9" w:rsidRDefault="00B0516B" w:rsidP="00571656">
      <w:pPr>
        <w:pStyle w:val="ListParagraph"/>
        <w:numPr>
          <w:ilvl w:val="1"/>
          <w:numId w:val="2"/>
        </w:numPr>
        <w:spacing w:line="240" w:lineRule="auto"/>
        <w:jc w:val="both"/>
        <w:rPr>
          <w:rFonts w:ascii="Times New Roman" w:hAnsi="Times New Roman" w:cs="Times New Roman"/>
          <w:b/>
          <w:sz w:val="24"/>
          <w:szCs w:val="24"/>
          <w:lang w:val="en-US"/>
        </w:rPr>
      </w:pPr>
      <w:r w:rsidRPr="003854C9">
        <w:rPr>
          <w:rFonts w:ascii="Times New Roman" w:hAnsi="Times New Roman" w:cs="Times New Roman"/>
          <w:b/>
          <w:sz w:val="24"/>
          <w:szCs w:val="24"/>
          <w:lang w:val="en-US"/>
        </w:rPr>
        <w:t>Climate Change as a Journey</w:t>
      </w:r>
      <w:r w:rsidR="003854C9" w:rsidRPr="003854C9">
        <w:rPr>
          <w:rFonts w:ascii="Times New Roman" w:hAnsi="Times New Roman" w:cs="Times New Roman"/>
          <w:b/>
          <w:sz w:val="24"/>
          <w:szCs w:val="24"/>
          <w:lang w:val="en-US"/>
        </w:rPr>
        <w:t>, Climate Change as Growth, and Climate Change as Money</w:t>
      </w:r>
    </w:p>
    <w:p w:rsidR="00791933" w:rsidRDefault="00791933" w:rsidP="0079193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Whilst </w:t>
      </w:r>
      <w:r w:rsidRPr="00654866">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depicts Shell by means of conceptual metaphors ‘</w:t>
      </w:r>
      <w:r w:rsidRPr="009F2F7A">
        <w:rPr>
          <w:rFonts w:ascii="Times New Roman" w:hAnsi="Times New Roman" w:cs="Times New Roman"/>
          <w:sz w:val="24"/>
          <w:szCs w:val="24"/>
          <w:lang w:val="en-US"/>
        </w:rPr>
        <w:t>Shell as an Immoral Corporation</w:t>
      </w:r>
      <w:r>
        <w:rPr>
          <w:rFonts w:ascii="Times New Roman" w:hAnsi="Times New Roman" w:cs="Times New Roman"/>
          <w:sz w:val="24"/>
          <w:szCs w:val="24"/>
          <w:lang w:val="en-US"/>
        </w:rPr>
        <w:t xml:space="preserve">’ and  </w:t>
      </w:r>
      <w:r w:rsidRPr="004F24E2">
        <w:rPr>
          <w:rFonts w:ascii="Times New Roman" w:hAnsi="Times New Roman" w:cs="Times New Roman"/>
          <w:sz w:val="24"/>
          <w:szCs w:val="24"/>
          <w:lang w:val="en-US"/>
        </w:rPr>
        <w:t>‘Shell as a Sinner’</w:t>
      </w:r>
      <w:r>
        <w:rPr>
          <w:rFonts w:ascii="Times New Roman" w:hAnsi="Times New Roman" w:cs="Times New Roman"/>
          <w:sz w:val="24"/>
          <w:szCs w:val="24"/>
          <w:lang w:val="en-US"/>
        </w:rPr>
        <w:t xml:space="preserve">,  </w:t>
      </w:r>
      <w:r w:rsidR="007E3038" w:rsidRPr="00891FC3">
        <w:rPr>
          <w:rFonts w:ascii="Times New Roman" w:hAnsi="Times New Roman" w:cs="Times New Roman"/>
          <w:i/>
          <w:sz w:val="24"/>
          <w:szCs w:val="24"/>
          <w:lang w:val="en-US"/>
        </w:rPr>
        <w:t>The FT</w:t>
      </w:r>
      <w:r w:rsidR="007E30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E3038" w:rsidRPr="00D31F3E">
        <w:rPr>
          <w:rFonts w:ascii="Times New Roman" w:hAnsi="Times New Roman" w:cs="Times New Roman"/>
          <w:sz w:val="24"/>
          <w:szCs w:val="24"/>
          <w:lang w:val="en-US"/>
        </w:rPr>
        <w:t xml:space="preserve">reflects </w:t>
      </w:r>
      <w:r w:rsidR="007E3038">
        <w:rPr>
          <w:rFonts w:ascii="Times New Roman" w:hAnsi="Times New Roman" w:cs="Times New Roman"/>
          <w:sz w:val="24"/>
          <w:szCs w:val="24"/>
          <w:lang w:val="en-US"/>
        </w:rPr>
        <w:t>Shell’s climate change agenda in 2014 by</w:t>
      </w:r>
      <w:r>
        <w:rPr>
          <w:rFonts w:ascii="Times New Roman" w:hAnsi="Times New Roman" w:cs="Times New Roman"/>
          <w:bCs/>
          <w:sz w:val="24"/>
          <w:szCs w:val="24"/>
          <w:lang w:val="en-US"/>
        </w:rPr>
        <w:t xml:space="preserve"> conceptual metaphors</w:t>
      </w:r>
      <w:r w:rsidR="00C14B4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7E3038">
        <w:rPr>
          <w:rFonts w:ascii="Times New Roman" w:hAnsi="Times New Roman" w:cs="Times New Roman"/>
          <w:bCs/>
          <w:sz w:val="24"/>
          <w:szCs w:val="24"/>
          <w:lang w:val="en-US"/>
        </w:rPr>
        <w:t xml:space="preserve">which are identical to those </w:t>
      </w:r>
      <w:r w:rsidR="007E3038">
        <w:rPr>
          <w:rFonts w:ascii="Times New Roman" w:hAnsi="Times New Roman" w:cs="Times New Roman"/>
          <w:sz w:val="24"/>
          <w:szCs w:val="24"/>
          <w:lang w:val="en-US"/>
        </w:rPr>
        <w:t>identified in Shell’s 2014 AR, i.e.</w:t>
      </w:r>
      <w:r w:rsidR="007E3038" w:rsidRPr="004F24E2">
        <w:rPr>
          <w:rFonts w:ascii="Times New Roman" w:hAnsi="Times New Roman" w:cs="Times New Roman"/>
          <w:sz w:val="24"/>
          <w:szCs w:val="24"/>
          <w:lang w:val="en-US"/>
        </w:rPr>
        <w:t xml:space="preserve"> </w:t>
      </w:r>
      <w:r w:rsidRPr="004F24E2">
        <w:rPr>
          <w:rFonts w:ascii="Times New Roman" w:hAnsi="Times New Roman" w:cs="Times New Roman"/>
          <w:sz w:val="24"/>
          <w:szCs w:val="24"/>
          <w:lang w:val="en-US"/>
        </w:rPr>
        <w:t>‘Climate Change as Growth’, ‘Climate Change as a Journey’, and ‘Climate Change as Money’</w:t>
      </w:r>
      <w:r w:rsidR="007E30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Arguably, these metaphors construe positive representations of Shell by </w:t>
      </w:r>
      <w:r w:rsidRPr="00D31F3E">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Shell’s positive, or at least neutral-positive image represented by </w:t>
      </w:r>
      <w:r w:rsidRPr="00D31F3E">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is further supported by </w:t>
      </w:r>
      <w:r w:rsidR="003C3017">
        <w:rPr>
          <w:rFonts w:ascii="Times New Roman" w:hAnsi="Times New Roman" w:cs="Times New Roman"/>
          <w:sz w:val="24"/>
          <w:szCs w:val="24"/>
          <w:lang w:val="en-US"/>
        </w:rPr>
        <w:t xml:space="preserve">the </w:t>
      </w:r>
      <w:r>
        <w:rPr>
          <w:rFonts w:ascii="Times New Roman" w:hAnsi="Times New Roman" w:cs="Times New Roman"/>
          <w:sz w:val="24"/>
          <w:szCs w:val="24"/>
          <w:lang w:val="en-US"/>
        </w:rPr>
        <w:t>framing of Shell as a significant corpora</w:t>
      </w:r>
      <w:r w:rsidR="00C14B4C">
        <w:rPr>
          <w:rFonts w:ascii="Times New Roman" w:hAnsi="Times New Roman" w:cs="Times New Roman"/>
          <w:sz w:val="24"/>
          <w:szCs w:val="24"/>
          <w:lang w:val="en-US"/>
        </w:rPr>
        <w:t>te player</w:t>
      </w:r>
      <w:r>
        <w:rPr>
          <w:rFonts w:ascii="Times New Roman" w:hAnsi="Times New Roman" w:cs="Times New Roman"/>
          <w:sz w:val="24"/>
          <w:szCs w:val="24"/>
          <w:lang w:val="en-US"/>
        </w:rPr>
        <w:t>, for instance ‘</w:t>
      </w:r>
      <w:r w:rsidRPr="003A72B1">
        <w:rPr>
          <w:rFonts w:ascii="Times New Roman" w:hAnsi="Times New Roman" w:cs="Times New Roman"/>
          <w:i/>
          <w:sz w:val="24"/>
          <w:szCs w:val="24"/>
          <w:lang w:val="en-US"/>
        </w:rPr>
        <w:t>Large energy and industrial groups such as Shell and BP…</w:t>
      </w:r>
      <w:r w:rsidR="0016143E">
        <w:rPr>
          <w:rFonts w:ascii="Times New Roman" w:hAnsi="Times New Roman" w:cs="Times New Roman"/>
          <w:sz w:val="24"/>
          <w:szCs w:val="24"/>
          <w:lang w:val="en-US"/>
        </w:rPr>
        <w:t>’ (25.</w:t>
      </w:r>
      <w:r>
        <w:rPr>
          <w:rFonts w:ascii="Times New Roman" w:hAnsi="Times New Roman" w:cs="Times New Roman"/>
          <w:sz w:val="24"/>
          <w:szCs w:val="24"/>
          <w:lang w:val="en-US"/>
        </w:rPr>
        <w:t>0</w:t>
      </w:r>
      <w:r w:rsidR="0016143E">
        <w:rPr>
          <w:rFonts w:ascii="Times New Roman" w:hAnsi="Times New Roman" w:cs="Times New Roman"/>
          <w:sz w:val="24"/>
          <w:szCs w:val="24"/>
          <w:lang w:val="en-US"/>
        </w:rPr>
        <w:t>9</w:t>
      </w:r>
      <w:r>
        <w:rPr>
          <w:rFonts w:ascii="Times New Roman" w:hAnsi="Times New Roman" w:cs="Times New Roman"/>
          <w:sz w:val="24"/>
          <w:szCs w:val="24"/>
          <w:lang w:val="en-US"/>
        </w:rPr>
        <w:t xml:space="preserve">.2014). Moreover, </w:t>
      </w:r>
      <w:r w:rsidRPr="00C50949">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reports about Shell as a multinational corporation with a globally known reputation</w:t>
      </w:r>
      <w:r w:rsidR="003C3017">
        <w:rPr>
          <w:rFonts w:ascii="Times New Roman" w:hAnsi="Times New Roman" w:cs="Times New Roman"/>
          <w:sz w:val="24"/>
          <w:szCs w:val="24"/>
          <w:lang w:val="en-US"/>
        </w:rPr>
        <w:t>,</w:t>
      </w:r>
      <w:r>
        <w:rPr>
          <w:rFonts w:ascii="Times New Roman" w:hAnsi="Times New Roman" w:cs="Times New Roman"/>
          <w:sz w:val="24"/>
          <w:szCs w:val="24"/>
          <w:lang w:val="en-US"/>
        </w:rPr>
        <w:t xml:space="preserve"> which is embedded into people’s everyday routine: ‘</w:t>
      </w:r>
      <w:r w:rsidRPr="005C7A74">
        <w:rPr>
          <w:rFonts w:ascii="Times New Roman" w:hAnsi="Times New Roman" w:cs="Times New Roman"/>
          <w:i/>
          <w:sz w:val="24"/>
          <w:szCs w:val="24"/>
          <w:lang w:val="en-US"/>
        </w:rPr>
        <w:t>Large companies are all around us. We buy our mid-morning coffee from global brands such as Starbucks, use petrol from Exxon or Shell…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7D60F8">
        <w:rPr>
          <w:rFonts w:ascii="Times New Roman" w:hAnsi="Times New Roman" w:cs="Times New Roman"/>
          <w:i/>
          <w:sz w:val="24"/>
          <w:szCs w:val="24"/>
          <w:lang w:val="en-US"/>
        </w:rPr>
        <w:t>The FT</w:t>
      </w:r>
      <w:r w:rsidR="00B66ECF">
        <w:rPr>
          <w:rFonts w:ascii="Times New Roman" w:hAnsi="Times New Roman" w:cs="Times New Roman"/>
          <w:sz w:val="24"/>
          <w:szCs w:val="24"/>
          <w:lang w:val="en-US"/>
        </w:rPr>
        <w:t>, 12</w:t>
      </w:r>
      <w:r>
        <w:rPr>
          <w:rFonts w:ascii="Times New Roman" w:hAnsi="Times New Roman" w:cs="Times New Roman"/>
          <w:sz w:val="24"/>
          <w:szCs w:val="24"/>
          <w:lang w:val="en-US"/>
        </w:rPr>
        <w:t>.08.2014).</w:t>
      </w:r>
      <w:proofErr w:type="gramEnd"/>
      <w:r>
        <w:rPr>
          <w:rFonts w:ascii="Times New Roman" w:hAnsi="Times New Roman" w:cs="Times New Roman"/>
          <w:sz w:val="24"/>
          <w:szCs w:val="24"/>
          <w:lang w:val="en-US"/>
        </w:rPr>
        <w:t xml:space="preserve"> </w:t>
      </w:r>
      <w:r w:rsidRPr="00AA4800">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emphasises</w:t>
      </w:r>
      <w:proofErr w:type="spellEnd"/>
      <w:r>
        <w:rPr>
          <w:rFonts w:ascii="Times New Roman" w:hAnsi="Times New Roman" w:cs="Times New Roman"/>
          <w:sz w:val="24"/>
          <w:szCs w:val="24"/>
          <w:lang w:val="en-US"/>
        </w:rPr>
        <w:t xml:space="preserve"> that Shell is a popular corporation with investors, e.g. ‘</w:t>
      </w:r>
      <w:r w:rsidRPr="001B689B">
        <w:rPr>
          <w:rFonts w:ascii="Times New Roman" w:hAnsi="Times New Roman" w:cs="Times New Roman"/>
          <w:i/>
          <w:sz w:val="24"/>
          <w:szCs w:val="24"/>
          <w:lang w:val="en-US"/>
        </w:rPr>
        <w:t>Companies such as GlaxoSmithKline, Royal Dutch Shell and BP – whose shares are popular with retail investors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1C28F9">
        <w:rPr>
          <w:rFonts w:ascii="Times New Roman" w:hAnsi="Times New Roman" w:cs="Times New Roman"/>
          <w:i/>
          <w:sz w:val="24"/>
          <w:szCs w:val="24"/>
          <w:lang w:val="en-US"/>
        </w:rPr>
        <w:t>The FT</w:t>
      </w:r>
      <w:r w:rsidR="0058111F">
        <w:rPr>
          <w:rFonts w:ascii="Times New Roman" w:hAnsi="Times New Roman" w:cs="Times New Roman"/>
          <w:sz w:val="24"/>
          <w:szCs w:val="24"/>
          <w:lang w:val="en-US"/>
        </w:rPr>
        <w:t>, 12.</w:t>
      </w:r>
      <w:r>
        <w:rPr>
          <w:rFonts w:ascii="Times New Roman" w:hAnsi="Times New Roman" w:cs="Times New Roman"/>
          <w:sz w:val="24"/>
          <w:szCs w:val="24"/>
          <w:lang w:val="en-US"/>
        </w:rPr>
        <w:t>0</w:t>
      </w:r>
      <w:r w:rsidR="0058111F">
        <w:rPr>
          <w:rFonts w:ascii="Times New Roman" w:hAnsi="Times New Roman" w:cs="Times New Roman"/>
          <w:sz w:val="24"/>
          <w:szCs w:val="24"/>
          <w:lang w:val="en-US"/>
        </w:rPr>
        <w:t>9</w:t>
      </w:r>
      <w:r>
        <w:rPr>
          <w:rFonts w:ascii="Times New Roman" w:hAnsi="Times New Roman" w:cs="Times New Roman"/>
          <w:sz w:val="24"/>
          <w:szCs w:val="24"/>
          <w:lang w:val="en-US"/>
        </w:rPr>
        <w:t>.2014).</w:t>
      </w:r>
      <w:proofErr w:type="gramEnd"/>
    </w:p>
    <w:p w:rsidR="00D16098" w:rsidRDefault="003C3017" w:rsidP="00D16098">
      <w:pPr>
        <w:spacing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The present</w:t>
      </w:r>
      <w:r w:rsidR="00D16098">
        <w:rPr>
          <w:rFonts w:ascii="Times New Roman" w:hAnsi="Times New Roman" w:cs="Times New Roman"/>
          <w:iCs/>
          <w:sz w:val="24"/>
          <w:szCs w:val="24"/>
          <w:lang w:val="en-US"/>
        </w:rPr>
        <w:t xml:space="preserve"> </w:t>
      </w:r>
      <w:r w:rsidR="00D16098">
        <w:rPr>
          <w:rFonts w:ascii="Times New Roman" w:hAnsi="Times New Roman" w:cs="Times New Roman"/>
          <w:sz w:val="24"/>
          <w:szCs w:val="24"/>
          <w:lang w:val="en-US"/>
        </w:rPr>
        <w:t xml:space="preserve">data suggest that </w:t>
      </w:r>
      <w:r>
        <w:rPr>
          <w:rFonts w:ascii="Times New Roman" w:hAnsi="Times New Roman" w:cs="Times New Roman"/>
          <w:sz w:val="24"/>
          <w:szCs w:val="24"/>
          <w:lang w:val="en-US"/>
        </w:rPr>
        <w:t>both The FT and Shell regard Shell’s</w:t>
      </w:r>
      <w:r w:rsidR="00D16098">
        <w:rPr>
          <w:rFonts w:ascii="Times New Roman" w:hAnsi="Times New Roman" w:cs="Times New Roman"/>
          <w:sz w:val="24"/>
          <w:szCs w:val="24"/>
          <w:lang w:val="en-US"/>
        </w:rPr>
        <w:t xml:space="preserve"> climate change agenda as economic development and growth, with a concrete a</w:t>
      </w:r>
      <w:r w:rsidR="009A425E">
        <w:rPr>
          <w:rFonts w:ascii="Times New Roman" w:hAnsi="Times New Roman" w:cs="Times New Roman"/>
          <w:sz w:val="24"/>
          <w:szCs w:val="24"/>
          <w:lang w:val="en-US"/>
        </w:rPr>
        <w:t>im of</w:t>
      </w:r>
      <w:r w:rsidR="00D16098">
        <w:rPr>
          <w:rFonts w:ascii="Times New Roman" w:hAnsi="Times New Roman" w:cs="Times New Roman"/>
          <w:sz w:val="24"/>
          <w:szCs w:val="24"/>
          <w:lang w:val="en-US"/>
        </w:rPr>
        <w:t xml:space="preserve"> climate change mitigation and profit generation. </w:t>
      </w:r>
      <w:r w:rsidR="009A425E">
        <w:rPr>
          <w:rFonts w:ascii="Times New Roman" w:hAnsi="Times New Roman" w:cs="Times New Roman"/>
          <w:sz w:val="24"/>
          <w:szCs w:val="24"/>
          <w:lang w:val="en-US"/>
        </w:rPr>
        <w:t xml:space="preserve">In particular, </w:t>
      </w:r>
      <w:r w:rsidR="00D16098">
        <w:rPr>
          <w:rFonts w:ascii="Times New Roman" w:hAnsi="Times New Roman" w:cs="Times New Roman"/>
          <w:sz w:val="24"/>
          <w:szCs w:val="24"/>
          <w:lang w:val="en-US"/>
        </w:rPr>
        <w:t>Shell indicates that climate change poses a significant problem and, consequently, corporate actions are to be undertaken to mitigate negative effec</w:t>
      </w:r>
      <w:r w:rsidR="009A425E">
        <w:rPr>
          <w:rFonts w:ascii="Times New Roman" w:hAnsi="Times New Roman" w:cs="Times New Roman"/>
          <w:sz w:val="24"/>
          <w:szCs w:val="24"/>
          <w:lang w:val="en-US"/>
        </w:rPr>
        <w:t>ts of climate change. T</w:t>
      </w:r>
      <w:r w:rsidR="00D16098">
        <w:rPr>
          <w:rFonts w:ascii="Times New Roman" w:hAnsi="Times New Roman" w:cs="Times New Roman"/>
          <w:sz w:val="24"/>
          <w:szCs w:val="24"/>
          <w:lang w:val="en-US"/>
        </w:rPr>
        <w:t>he corporate actions take time to eventuate and are protracted in the time-space continuum, thus evoking conceptual metaphor ‘</w:t>
      </w:r>
      <w:r w:rsidR="00D16098" w:rsidRPr="00952168">
        <w:rPr>
          <w:rFonts w:ascii="Times New Roman" w:hAnsi="Times New Roman" w:cs="Times New Roman"/>
          <w:sz w:val="24"/>
          <w:szCs w:val="24"/>
          <w:lang w:val="en-US"/>
        </w:rPr>
        <w:t>Climate Change as a Journey</w:t>
      </w:r>
      <w:r w:rsidR="00D16098">
        <w:rPr>
          <w:rFonts w:ascii="Times New Roman" w:hAnsi="Times New Roman" w:cs="Times New Roman"/>
          <w:sz w:val="24"/>
          <w:szCs w:val="24"/>
          <w:lang w:val="en-US"/>
        </w:rPr>
        <w:t>’, e.g.</w:t>
      </w:r>
    </w:p>
    <w:p w:rsidR="008D135A" w:rsidRDefault="00D16098" w:rsidP="008D135A">
      <w:pPr>
        <w:spacing w:line="240" w:lineRule="auto"/>
        <w:ind w:left="1304" w:firstLine="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80D94">
        <w:rPr>
          <w:rFonts w:ascii="Times New Roman" w:hAnsi="Times New Roman" w:cs="Times New Roman"/>
          <w:i/>
          <w:sz w:val="24"/>
          <w:szCs w:val="24"/>
          <w:lang w:val="en-US"/>
        </w:rPr>
        <w:t xml:space="preserve">Shell </w:t>
      </w:r>
      <w:r w:rsidRPr="00180D94">
        <w:rPr>
          <w:rFonts w:ascii="Times New Roman" w:hAnsi="Times New Roman" w:cs="Times New Roman"/>
          <w:b/>
          <w:i/>
          <w:sz w:val="24"/>
          <w:szCs w:val="24"/>
          <w:lang w:val="en-US"/>
        </w:rPr>
        <w:t>plans to continue to invest in innovative technology, talented people and the development of new energy sources</w:t>
      </w:r>
      <w:r w:rsidRPr="00180D94">
        <w:rPr>
          <w:rFonts w:ascii="Times New Roman" w:hAnsi="Times New Roman" w:cs="Times New Roman"/>
          <w:i/>
          <w:sz w:val="24"/>
          <w:szCs w:val="24"/>
          <w:lang w:val="en-US"/>
        </w:rPr>
        <w:t xml:space="preserve"> that will be vital to meet rising long-term demand, </w:t>
      </w:r>
      <w:r w:rsidRPr="00180D94">
        <w:rPr>
          <w:rFonts w:ascii="Times New Roman" w:hAnsi="Times New Roman" w:cs="Times New Roman"/>
          <w:b/>
          <w:i/>
          <w:sz w:val="24"/>
          <w:szCs w:val="24"/>
          <w:lang w:val="en-US"/>
        </w:rPr>
        <w:t>while limiting carbon emissions</w:t>
      </w:r>
      <w:r w:rsidRPr="003F46F8">
        <w:rPr>
          <w:rFonts w:ascii="Times New Roman" w:hAnsi="Times New Roman" w:cs="Times New Roman"/>
          <w:sz w:val="24"/>
          <w:szCs w:val="24"/>
          <w:lang w:val="en-US"/>
        </w:rPr>
        <w:t>. (Shell, 2015:6)</w:t>
      </w:r>
      <w:r w:rsidR="008D135A" w:rsidRPr="008D135A">
        <w:rPr>
          <w:rFonts w:ascii="Times New Roman" w:hAnsi="Times New Roman" w:cs="Times New Roman"/>
          <w:sz w:val="24"/>
          <w:szCs w:val="24"/>
          <w:lang w:val="en-US"/>
        </w:rPr>
        <w:t xml:space="preserve"> </w:t>
      </w:r>
    </w:p>
    <w:p w:rsidR="00D16098" w:rsidRDefault="008D135A" w:rsidP="00082AD1">
      <w:pPr>
        <w:spacing w:line="240" w:lineRule="auto"/>
        <w:ind w:left="1304" w:firstLine="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Pr="008D135A">
        <w:rPr>
          <w:rFonts w:ascii="Times New Roman" w:hAnsi="Times New Roman" w:cs="Times New Roman"/>
          <w:sz w:val="24"/>
          <w:szCs w:val="24"/>
          <w:lang w:val="en-US"/>
        </w:rPr>
        <w:t xml:space="preserve"> </w:t>
      </w:r>
      <w:proofErr w:type="spellStart"/>
      <w:r w:rsidRPr="008D135A">
        <w:rPr>
          <w:rFonts w:ascii="Times New Roman" w:hAnsi="Times New Roman" w:cs="Times New Roman"/>
          <w:sz w:val="24"/>
          <w:szCs w:val="24"/>
          <w:lang w:val="en-US"/>
        </w:rPr>
        <w:t>Raizen</w:t>
      </w:r>
      <w:proofErr w:type="spellEnd"/>
      <w:r w:rsidRPr="008D135A">
        <w:rPr>
          <w:rFonts w:ascii="Times New Roman" w:hAnsi="Times New Roman" w:cs="Times New Roman"/>
          <w:sz w:val="24"/>
          <w:szCs w:val="24"/>
          <w:lang w:val="en-US"/>
        </w:rPr>
        <w:t xml:space="preserve">, </w:t>
      </w:r>
      <w:r w:rsidRPr="008D135A">
        <w:rPr>
          <w:rFonts w:ascii="Times New Roman" w:hAnsi="Times New Roman" w:cs="Times New Roman"/>
          <w:b/>
          <w:sz w:val="24"/>
          <w:szCs w:val="24"/>
          <w:lang w:val="en-US"/>
        </w:rPr>
        <w:t>Royal Dutch Shell’s</w:t>
      </w:r>
      <w:r w:rsidRPr="008D135A">
        <w:rPr>
          <w:rFonts w:ascii="Times New Roman" w:hAnsi="Times New Roman" w:cs="Times New Roman"/>
          <w:sz w:val="24"/>
          <w:szCs w:val="24"/>
          <w:lang w:val="en-US"/>
        </w:rPr>
        <w:t xml:space="preserve"> joint venture in Brazil, </w:t>
      </w:r>
      <w:r w:rsidRPr="008D135A">
        <w:rPr>
          <w:rFonts w:ascii="Times New Roman" w:hAnsi="Times New Roman" w:cs="Times New Roman"/>
          <w:b/>
          <w:sz w:val="24"/>
          <w:szCs w:val="24"/>
          <w:lang w:val="en-US"/>
        </w:rPr>
        <w:t>plans to spend</w:t>
      </w:r>
      <w:r w:rsidRPr="008D135A">
        <w:rPr>
          <w:rFonts w:ascii="Times New Roman" w:hAnsi="Times New Roman" w:cs="Times New Roman"/>
          <w:sz w:val="24"/>
          <w:szCs w:val="24"/>
          <w:lang w:val="en-US"/>
        </w:rPr>
        <w:t xml:space="preserve"> close to 1bn on ‘second generation’ </w:t>
      </w:r>
      <w:r w:rsidRPr="008D135A">
        <w:rPr>
          <w:rFonts w:ascii="Times New Roman" w:hAnsi="Times New Roman" w:cs="Times New Roman"/>
          <w:b/>
          <w:sz w:val="24"/>
          <w:szCs w:val="24"/>
          <w:lang w:val="en-US"/>
        </w:rPr>
        <w:t>ethanol plants over the next decade</w:t>
      </w:r>
      <w:r w:rsidRPr="008D135A">
        <w:rPr>
          <w:rFonts w:ascii="Times New Roman" w:hAnsi="Times New Roman" w:cs="Times New Roman"/>
          <w:sz w:val="24"/>
          <w:szCs w:val="24"/>
          <w:lang w:val="en-US"/>
        </w:rPr>
        <w:t xml:space="preserve">, in one of the boldest investments yet in </w:t>
      </w:r>
      <w:r w:rsidRPr="008D135A">
        <w:rPr>
          <w:rFonts w:ascii="Times New Roman" w:hAnsi="Times New Roman" w:cs="Times New Roman"/>
          <w:b/>
          <w:sz w:val="24"/>
          <w:szCs w:val="24"/>
          <w:lang w:val="en-US"/>
        </w:rPr>
        <w:t>biofuel production</w:t>
      </w:r>
      <w:r w:rsidRPr="008D135A">
        <w:rPr>
          <w:rFonts w:ascii="Times New Roman" w:hAnsi="Times New Roman" w:cs="Times New Roman"/>
          <w:sz w:val="24"/>
          <w:szCs w:val="24"/>
          <w:lang w:val="en-US"/>
        </w:rPr>
        <w:t xml:space="preserve"> from sugar cane waste. (</w:t>
      </w:r>
      <w:r w:rsidRPr="00AA0B06">
        <w:rPr>
          <w:rFonts w:ascii="Times New Roman" w:hAnsi="Times New Roman" w:cs="Times New Roman"/>
          <w:i/>
          <w:sz w:val="24"/>
          <w:szCs w:val="24"/>
          <w:lang w:val="en-US"/>
        </w:rPr>
        <w:t>The FT</w:t>
      </w:r>
      <w:r w:rsidR="00474671">
        <w:rPr>
          <w:rFonts w:ascii="Times New Roman" w:hAnsi="Times New Roman" w:cs="Times New Roman"/>
          <w:sz w:val="24"/>
          <w:szCs w:val="24"/>
          <w:lang w:val="en-US"/>
        </w:rPr>
        <w:t>, 28</w:t>
      </w:r>
      <w:r w:rsidRPr="008D135A">
        <w:rPr>
          <w:rFonts w:ascii="Times New Roman" w:hAnsi="Times New Roman" w:cs="Times New Roman"/>
          <w:sz w:val="24"/>
          <w:szCs w:val="24"/>
          <w:lang w:val="en-US"/>
        </w:rPr>
        <w:t>.12.2014)</w:t>
      </w:r>
    </w:p>
    <w:p w:rsidR="00791933" w:rsidRDefault="00D16098" w:rsidP="0079193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A425E">
        <w:rPr>
          <w:rFonts w:ascii="Times New Roman" w:hAnsi="Times New Roman" w:cs="Times New Roman"/>
          <w:sz w:val="24"/>
          <w:szCs w:val="24"/>
          <w:lang w:val="en-US"/>
        </w:rPr>
        <w:t>‘J</w:t>
      </w:r>
      <w:r>
        <w:rPr>
          <w:rFonts w:ascii="Times New Roman" w:hAnsi="Times New Roman" w:cs="Times New Roman"/>
          <w:sz w:val="24"/>
          <w:szCs w:val="24"/>
          <w:lang w:val="en-US"/>
        </w:rPr>
        <w:t>ourney</w:t>
      </w:r>
      <w:r w:rsidR="009A425E">
        <w:rPr>
          <w:rFonts w:ascii="Times New Roman" w:hAnsi="Times New Roman" w:cs="Times New Roman"/>
          <w:sz w:val="24"/>
          <w:szCs w:val="24"/>
          <w:lang w:val="en-US"/>
        </w:rPr>
        <w:t>’</w:t>
      </w:r>
      <w:r>
        <w:rPr>
          <w:rFonts w:ascii="Times New Roman" w:hAnsi="Times New Roman" w:cs="Times New Roman"/>
          <w:sz w:val="24"/>
          <w:szCs w:val="24"/>
          <w:lang w:val="en-US"/>
        </w:rPr>
        <w:t xml:space="preserve"> metaphor is based upon the mental schema SOURCE (negative consequences of climate change) – PATH (corporate actions planned or taking place to mitigate climate change) </w:t>
      </w:r>
      <w:r w:rsidRPr="009521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AIM (the reduction of greenhouse gasses emissions and the usage of traditional fossil fuels). </w:t>
      </w:r>
      <w:r w:rsidR="003E67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contrast with the </w:t>
      </w:r>
      <w:r w:rsidR="00A60059">
        <w:rPr>
          <w:rFonts w:ascii="Times New Roman" w:hAnsi="Times New Roman" w:cs="Times New Roman"/>
          <w:sz w:val="24"/>
          <w:szCs w:val="24"/>
          <w:lang w:val="en-US"/>
        </w:rPr>
        <w:t>‘J</w:t>
      </w:r>
      <w:r>
        <w:rPr>
          <w:rFonts w:ascii="Times New Roman" w:hAnsi="Times New Roman" w:cs="Times New Roman"/>
          <w:sz w:val="24"/>
          <w:szCs w:val="24"/>
          <w:lang w:val="en-US"/>
        </w:rPr>
        <w:t>ourney</w:t>
      </w:r>
      <w:r w:rsidR="00A60059">
        <w:rPr>
          <w:rFonts w:ascii="Times New Roman" w:hAnsi="Times New Roman" w:cs="Times New Roman"/>
          <w:sz w:val="24"/>
          <w:szCs w:val="24"/>
          <w:lang w:val="en-US"/>
        </w:rPr>
        <w:t>’</w:t>
      </w:r>
      <w:r>
        <w:rPr>
          <w:rFonts w:ascii="Times New Roman" w:hAnsi="Times New Roman" w:cs="Times New Roman"/>
          <w:sz w:val="24"/>
          <w:szCs w:val="24"/>
          <w:lang w:val="en-US"/>
        </w:rPr>
        <w:t xml:space="preserve"> metaphor, which is construed, predominantly, by planned corporate acti</w:t>
      </w:r>
      <w:r w:rsidR="003E673D">
        <w:rPr>
          <w:rFonts w:ascii="Times New Roman" w:hAnsi="Times New Roman" w:cs="Times New Roman"/>
          <w:sz w:val="24"/>
          <w:szCs w:val="24"/>
          <w:lang w:val="en-US"/>
        </w:rPr>
        <w:t>on in time and space, the</w:t>
      </w:r>
      <w:r>
        <w:rPr>
          <w:rFonts w:ascii="Times New Roman" w:hAnsi="Times New Roman" w:cs="Times New Roman"/>
          <w:sz w:val="24"/>
          <w:szCs w:val="24"/>
          <w:lang w:val="en-US"/>
        </w:rPr>
        <w:t xml:space="preserve"> metaphor ‘</w:t>
      </w:r>
      <w:r w:rsidRPr="00E36A33">
        <w:rPr>
          <w:rFonts w:ascii="Times New Roman" w:hAnsi="Times New Roman" w:cs="Times New Roman"/>
          <w:sz w:val="24"/>
          <w:szCs w:val="24"/>
          <w:lang w:val="en-US"/>
        </w:rPr>
        <w:t>Climate Change as Growth</w:t>
      </w:r>
      <w:r>
        <w:rPr>
          <w:rFonts w:ascii="Times New Roman" w:hAnsi="Times New Roman" w:cs="Times New Roman"/>
          <w:sz w:val="24"/>
          <w:szCs w:val="24"/>
          <w:lang w:val="en-US"/>
        </w:rPr>
        <w:t xml:space="preserve">’ is evocative of Shell’s climate change-related activities which have already taken place and have generated profit. </w:t>
      </w:r>
      <w:r w:rsidR="00791933" w:rsidRPr="00A22270">
        <w:rPr>
          <w:rFonts w:ascii="Times New Roman" w:hAnsi="Times New Roman" w:cs="Times New Roman"/>
          <w:i/>
          <w:sz w:val="24"/>
          <w:szCs w:val="24"/>
          <w:lang w:val="en-US"/>
        </w:rPr>
        <w:t>The FT</w:t>
      </w:r>
      <w:r w:rsidR="00791933">
        <w:rPr>
          <w:rFonts w:ascii="Times New Roman" w:hAnsi="Times New Roman" w:cs="Times New Roman"/>
          <w:sz w:val="24"/>
          <w:szCs w:val="24"/>
          <w:lang w:val="en-US"/>
        </w:rPr>
        <w:t xml:space="preserve"> frames Shell and its climate change-related activities in 20</w:t>
      </w:r>
      <w:r w:rsidR="00082AD1">
        <w:rPr>
          <w:rFonts w:ascii="Times New Roman" w:hAnsi="Times New Roman" w:cs="Times New Roman"/>
          <w:sz w:val="24"/>
          <w:szCs w:val="24"/>
          <w:lang w:val="en-US"/>
        </w:rPr>
        <w:t>14 by foregrounding the concept of growth</w:t>
      </w:r>
      <w:r w:rsidR="00791933">
        <w:rPr>
          <w:rFonts w:ascii="Times New Roman" w:hAnsi="Times New Roman" w:cs="Times New Roman"/>
          <w:sz w:val="24"/>
          <w:szCs w:val="24"/>
          <w:lang w:val="en-US"/>
        </w:rPr>
        <w:t xml:space="preserve"> and the</w:t>
      </w:r>
      <w:r w:rsidR="00082AD1">
        <w:rPr>
          <w:rFonts w:ascii="Times New Roman" w:hAnsi="Times New Roman" w:cs="Times New Roman"/>
          <w:sz w:val="24"/>
          <w:szCs w:val="24"/>
          <w:lang w:val="en-US"/>
        </w:rPr>
        <w:t xml:space="preserve"> associated conceptual metaphor</w:t>
      </w:r>
      <w:r w:rsidR="00791933" w:rsidRPr="00745654">
        <w:rPr>
          <w:rFonts w:ascii="Times New Roman" w:hAnsi="Times New Roman" w:cs="Times New Roman"/>
          <w:bCs/>
          <w:sz w:val="24"/>
          <w:szCs w:val="24"/>
          <w:lang w:val="en-US"/>
        </w:rPr>
        <w:t xml:space="preserve"> </w:t>
      </w:r>
      <w:r w:rsidR="00082AD1">
        <w:rPr>
          <w:rFonts w:ascii="Times New Roman" w:hAnsi="Times New Roman" w:cs="Times New Roman"/>
          <w:sz w:val="24"/>
          <w:szCs w:val="24"/>
          <w:lang w:val="en-US"/>
        </w:rPr>
        <w:t>‘</w:t>
      </w:r>
      <w:r w:rsidR="003E673D" w:rsidRPr="003E673D">
        <w:rPr>
          <w:rFonts w:ascii="Times New Roman" w:hAnsi="Times New Roman" w:cs="Times New Roman"/>
          <w:sz w:val="24"/>
          <w:szCs w:val="24"/>
          <w:lang w:val="en-US"/>
        </w:rPr>
        <w:t xml:space="preserve">Climate Change as </w:t>
      </w:r>
      <w:r w:rsidR="00791933" w:rsidRPr="00745654">
        <w:rPr>
          <w:rFonts w:ascii="Times New Roman" w:hAnsi="Times New Roman" w:cs="Times New Roman"/>
          <w:sz w:val="24"/>
          <w:szCs w:val="24"/>
          <w:lang w:val="en-US"/>
        </w:rPr>
        <w:t>Growt</w:t>
      </w:r>
      <w:r w:rsidR="00382095">
        <w:rPr>
          <w:rFonts w:ascii="Times New Roman" w:hAnsi="Times New Roman" w:cs="Times New Roman"/>
          <w:sz w:val="24"/>
          <w:szCs w:val="24"/>
          <w:lang w:val="en-US"/>
        </w:rPr>
        <w:t>h’</w:t>
      </w:r>
      <w:r w:rsidR="00791933">
        <w:rPr>
          <w:rFonts w:ascii="Times New Roman" w:hAnsi="Times New Roman" w:cs="Times New Roman"/>
          <w:sz w:val="24"/>
          <w:szCs w:val="24"/>
          <w:lang w:val="en-US"/>
        </w:rPr>
        <w:t xml:space="preserve"> construed in the identical manner to the analogou</w:t>
      </w:r>
      <w:r w:rsidR="00382095">
        <w:rPr>
          <w:rFonts w:ascii="Times New Roman" w:hAnsi="Times New Roman" w:cs="Times New Roman"/>
          <w:sz w:val="24"/>
          <w:szCs w:val="24"/>
          <w:lang w:val="en-US"/>
        </w:rPr>
        <w:t>s conceptual metaphor</w:t>
      </w:r>
      <w:r w:rsidR="00791933">
        <w:rPr>
          <w:rFonts w:ascii="Times New Roman" w:hAnsi="Times New Roman" w:cs="Times New Roman"/>
          <w:sz w:val="24"/>
          <w:szCs w:val="24"/>
          <w:lang w:val="en-US"/>
        </w:rPr>
        <w:t xml:space="preserve"> in the 2014 AR by Shell:</w:t>
      </w:r>
      <w:r w:rsidR="00791933" w:rsidRPr="00745654">
        <w:rPr>
          <w:rFonts w:ascii="Times New Roman" w:hAnsi="Times New Roman" w:cs="Times New Roman"/>
          <w:sz w:val="24"/>
          <w:szCs w:val="24"/>
          <w:lang w:val="en-US"/>
        </w:rPr>
        <w:t xml:space="preserve">  </w:t>
      </w:r>
    </w:p>
    <w:p w:rsidR="00791933" w:rsidRDefault="00382095" w:rsidP="00791933">
      <w:pPr>
        <w:spacing w:line="240" w:lineRule="auto"/>
        <w:ind w:left="1304" w:firstLine="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(5</w:t>
      </w:r>
      <w:r w:rsidR="00791933">
        <w:rPr>
          <w:rFonts w:ascii="Times New Roman" w:hAnsi="Times New Roman" w:cs="Times New Roman"/>
          <w:sz w:val="24"/>
          <w:szCs w:val="24"/>
          <w:lang w:val="en-US"/>
        </w:rPr>
        <w:t>)</w:t>
      </w:r>
      <w:r w:rsidR="00D4276B" w:rsidRPr="00D4276B">
        <w:rPr>
          <w:rFonts w:ascii="Times New Roman" w:hAnsi="Times New Roman" w:cs="Times New Roman"/>
          <w:sz w:val="24"/>
          <w:szCs w:val="24"/>
          <w:lang w:val="en-US"/>
        </w:rPr>
        <w:t xml:space="preserve"> </w:t>
      </w:r>
      <w:r w:rsidR="003E673D">
        <w:rPr>
          <w:rFonts w:ascii="Times New Roman" w:hAnsi="Times New Roman" w:cs="Times New Roman"/>
          <w:sz w:val="24"/>
          <w:szCs w:val="24"/>
          <w:lang w:val="en-US"/>
        </w:rPr>
        <w:t>…</w:t>
      </w:r>
      <w:r w:rsidR="00D4276B">
        <w:rPr>
          <w:rFonts w:ascii="Times New Roman" w:hAnsi="Times New Roman" w:cs="Times New Roman"/>
          <w:sz w:val="24"/>
          <w:szCs w:val="24"/>
          <w:lang w:val="en-US"/>
        </w:rPr>
        <w:t xml:space="preserve">the deal would lift SNC-Lavalin’s ability to compete for midstream and upstream </w:t>
      </w:r>
      <w:proofErr w:type="gramStart"/>
      <w:r w:rsidR="00D4276B">
        <w:rPr>
          <w:rFonts w:ascii="Times New Roman" w:hAnsi="Times New Roman" w:cs="Times New Roman"/>
          <w:sz w:val="24"/>
          <w:szCs w:val="24"/>
          <w:lang w:val="en-US"/>
        </w:rPr>
        <w:t>greenfield</w:t>
      </w:r>
      <w:proofErr w:type="gramEnd"/>
      <w:r w:rsidR="00D4276B">
        <w:rPr>
          <w:rFonts w:ascii="Times New Roman" w:hAnsi="Times New Roman" w:cs="Times New Roman"/>
          <w:sz w:val="24"/>
          <w:szCs w:val="24"/>
          <w:lang w:val="en-US"/>
        </w:rPr>
        <w:t xml:space="preserve"> projects in the oil and gas sector, particularly in the </w:t>
      </w:r>
      <w:r w:rsidR="00D4276B" w:rsidRPr="001D62C4">
        <w:rPr>
          <w:rFonts w:ascii="Times New Roman" w:hAnsi="Times New Roman" w:cs="Times New Roman"/>
          <w:b/>
          <w:sz w:val="24"/>
          <w:szCs w:val="24"/>
          <w:lang w:val="en-US"/>
        </w:rPr>
        <w:t>fast-growing segments of liquefied natural gas, oil sands and shale gas</w:t>
      </w:r>
      <w:r w:rsidR="00D4276B">
        <w:rPr>
          <w:rFonts w:ascii="Times New Roman" w:hAnsi="Times New Roman" w:cs="Times New Roman"/>
          <w:sz w:val="24"/>
          <w:szCs w:val="24"/>
          <w:lang w:val="en-US"/>
        </w:rPr>
        <w:t xml:space="preserve">, where </w:t>
      </w:r>
      <w:proofErr w:type="spellStart"/>
      <w:r w:rsidR="00D4276B">
        <w:rPr>
          <w:rFonts w:ascii="Times New Roman" w:hAnsi="Times New Roman" w:cs="Times New Roman"/>
          <w:sz w:val="24"/>
          <w:szCs w:val="24"/>
          <w:lang w:val="en-US"/>
        </w:rPr>
        <w:t>Kentz</w:t>
      </w:r>
      <w:proofErr w:type="spellEnd"/>
      <w:r w:rsidR="00D4276B">
        <w:rPr>
          <w:rFonts w:ascii="Times New Roman" w:hAnsi="Times New Roman" w:cs="Times New Roman"/>
          <w:sz w:val="24"/>
          <w:szCs w:val="24"/>
          <w:lang w:val="en-US"/>
        </w:rPr>
        <w:t xml:space="preserve"> has a strong record. </w:t>
      </w:r>
      <w:r w:rsidR="00D4276B" w:rsidRPr="001D62C4">
        <w:rPr>
          <w:rFonts w:ascii="Times New Roman" w:hAnsi="Times New Roman" w:cs="Times New Roman"/>
          <w:b/>
          <w:sz w:val="24"/>
          <w:szCs w:val="24"/>
          <w:lang w:val="en-US"/>
        </w:rPr>
        <w:t>Key clients</w:t>
      </w:r>
      <w:r w:rsidR="00D4276B">
        <w:rPr>
          <w:rFonts w:ascii="Times New Roman" w:hAnsi="Times New Roman" w:cs="Times New Roman"/>
          <w:sz w:val="24"/>
          <w:szCs w:val="24"/>
          <w:lang w:val="en-US"/>
        </w:rPr>
        <w:t xml:space="preserve"> include ExxonMobil, Chevron and </w:t>
      </w:r>
      <w:r w:rsidR="00D4276B" w:rsidRPr="001D62C4">
        <w:rPr>
          <w:rFonts w:ascii="Times New Roman" w:hAnsi="Times New Roman" w:cs="Times New Roman"/>
          <w:b/>
          <w:sz w:val="24"/>
          <w:szCs w:val="24"/>
          <w:lang w:val="en-US"/>
        </w:rPr>
        <w:t>Royal Dutch Shell</w:t>
      </w:r>
      <w:r w:rsidR="00D4276B">
        <w:rPr>
          <w:rFonts w:ascii="Times New Roman" w:hAnsi="Times New Roman" w:cs="Times New Roman"/>
          <w:sz w:val="24"/>
          <w:szCs w:val="24"/>
          <w:lang w:val="en-US"/>
        </w:rPr>
        <w:t>. (</w:t>
      </w:r>
      <w:r w:rsidR="00D4276B" w:rsidRPr="00F35753">
        <w:rPr>
          <w:rFonts w:ascii="Times New Roman" w:hAnsi="Times New Roman" w:cs="Times New Roman"/>
          <w:i/>
          <w:sz w:val="24"/>
          <w:szCs w:val="24"/>
          <w:lang w:val="en-US"/>
        </w:rPr>
        <w:t>The FT</w:t>
      </w:r>
      <w:r w:rsidR="00693902">
        <w:rPr>
          <w:rFonts w:ascii="Times New Roman" w:hAnsi="Times New Roman" w:cs="Times New Roman"/>
          <w:sz w:val="24"/>
          <w:szCs w:val="24"/>
          <w:lang w:val="en-US"/>
        </w:rPr>
        <w:t>, 23</w:t>
      </w:r>
      <w:r w:rsidR="00D4276B">
        <w:rPr>
          <w:rFonts w:ascii="Times New Roman" w:hAnsi="Times New Roman" w:cs="Times New Roman"/>
          <w:sz w:val="24"/>
          <w:szCs w:val="24"/>
          <w:lang w:val="en-US"/>
        </w:rPr>
        <w:t>.06.2014)</w:t>
      </w:r>
    </w:p>
    <w:p w:rsidR="007F5824" w:rsidRPr="0071293C" w:rsidRDefault="00FC3E00" w:rsidP="0071293C">
      <w:pPr>
        <w:spacing w:line="240" w:lineRule="auto"/>
        <w:ind w:left="1304" w:firstLine="1"/>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932926" w:rsidRPr="00932926">
        <w:rPr>
          <w:rFonts w:ascii="Times New Roman" w:hAnsi="Times New Roman" w:cs="Times New Roman"/>
          <w:sz w:val="24"/>
          <w:szCs w:val="24"/>
          <w:lang w:val="en-US"/>
        </w:rPr>
        <w:t xml:space="preserve"> </w:t>
      </w:r>
      <w:r w:rsidR="00932926" w:rsidRPr="00932926">
        <w:rPr>
          <w:rFonts w:ascii="Times New Roman" w:hAnsi="Times New Roman" w:cs="Times New Roman"/>
          <w:b/>
          <w:sz w:val="24"/>
          <w:szCs w:val="24"/>
          <w:lang w:val="en-US"/>
        </w:rPr>
        <w:t>Growth in energy demand</w:t>
      </w:r>
      <w:r w:rsidR="00932926" w:rsidRPr="00932926">
        <w:rPr>
          <w:rFonts w:ascii="Times New Roman" w:hAnsi="Times New Roman" w:cs="Times New Roman"/>
          <w:sz w:val="24"/>
          <w:szCs w:val="24"/>
          <w:lang w:val="en-US"/>
        </w:rPr>
        <w:t xml:space="preserve"> means that all sources of energy will be needed over the longer term. With hydrocarbons forecast to provide the bulk of the energy needed over coming decades, policymakers are focusing on regulations that balance energy demand with environmental concerns. The management of emissions of carbon dioxide (CO2) will become increasingly important as concerns over </w:t>
      </w:r>
      <w:r w:rsidR="00932926" w:rsidRPr="00932926">
        <w:rPr>
          <w:rFonts w:ascii="Times New Roman" w:hAnsi="Times New Roman" w:cs="Times New Roman"/>
          <w:b/>
          <w:sz w:val="24"/>
          <w:szCs w:val="24"/>
          <w:lang w:val="en-US"/>
        </w:rPr>
        <w:t>climate change</w:t>
      </w:r>
      <w:r w:rsidR="00932926" w:rsidRPr="00932926">
        <w:rPr>
          <w:rFonts w:ascii="Times New Roman" w:hAnsi="Times New Roman" w:cs="Times New Roman"/>
          <w:sz w:val="24"/>
          <w:szCs w:val="24"/>
          <w:lang w:val="en-US"/>
        </w:rPr>
        <w:t xml:space="preserve"> lead to tighter environmental regulation.</w:t>
      </w:r>
      <w:r w:rsidR="004627AD" w:rsidRPr="004627AD">
        <w:rPr>
          <w:rFonts w:ascii="Times New Roman" w:hAnsi="Times New Roman" w:cs="Times New Roman"/>
          <w:sz w:val="24"/>
          <w:szCs w:val="24"/>
          <w:lang w:val="en-US"/>
        </w:rPr>
        <w:t xml:space="preserve"> </w:t>
      </w:r>
      <w:r w:rsidR="004627AD">
        <w:rPr>
          <w:rFonts w:ascii="Times New Roman" w:hAnsi="Times New Roman" w:cs="Times New Roman"/>
          <w:sz w:val="24"/>
          <w:szCs w:val="24"/>
          <w:lang w:val="en-US"/>
        </w:rPr>
        <w:t>(Shell, 2015:49</w:t>
      </w:r>
      <w:r w:rsidR="004627AD" w:rsidRPr="004627AD">
        <w:rPr>
          <w:rFonts w:ascii="Times New Roman" w:hAnsi="Times New Roman" w:cs="Times New Roman"/>
          <w:sz w:val="24"/>
          <w:szCs w:val="24"/>
          <w:lang w:val="en-US"/>
        </w:rPr>
        <w:t>)</w:t>
      </w:r>
    </w:p>
    <w:p w:rsidR="00B7053F" w:rsidRDefault="008D5769" w:rsidP="00B7053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the ‘Growth’ metaphor, t</w:t>
      </w:r>
      <w:r w:rsidR="00891FD7">
        <w:rPr>
          <w:rFonts w:ascii="Times New Roman" w:hAnsi="Times New Roman" w:cs="Times New Roman"/>
          <w:sz w:val="24"/>
          <w:szCs w:val="24"/>
          <w:lang w:val="en-US"/>
        </w:rPr>
        <w:t>he present data reveal that</w:t>
      </w:r>
      <w:r w:rsidR="00A96F70">
        <w:rPr>
          <w:rFonts w:ascii="Times New Roman" w:hAnsi="Times New Roman" w:cs="Times New Roman"/>
          <w:sz w:val="24"/>
          <w:szCs w:val="24"/>
          <w:lang w:val="en-US"/>
        </w:rPr>
        <w:t xml:space="preserve"> Shell frames its climate change-rel</w:t>
      </w:r>
      <w:r w:rsidR="009436FD">
        <w:rPr>
          <w:rFonts w:ascii="Times New Roman" w:hAnsi="Times New Roman" w:cs="Times New Roman"/>
          <w:sz w:val="24"/>
          <w:szCs w:val="24"/>
          <w:lang w:val="en-US"/>
        </w:rPr>
        <w:t>ated discourse as</w:t>
      </w:r>
      <w:r w:rsidR="00A96F70">
        <w:rPr>
          <w:rFonts w:ascii="Times New Roman" w:hAnsi="Times New Roman" w:cs="Times New Roman"/>
          <w:sz w:val="24"/>
          <w:szCs w:val="24"/>
          <w:lang w:val="en-US"/>
        </w:rPr>
        <w:t xml:space="preserve"> </w:t>
      </w:r>
      <w:r w:rsidR="0070293F">
        <w:rPr>
          <w:rFonts w:ascii="Times New Roman" w:hAnsi="Times New Roman" w:cs="Times New Roman"/>
          <w:sz w:val="24"/>
          <w:szCs w:val="24"/>
          <w:lang w:val="en-US"/>
        </w:rPr>
        <w:t>‘climate capitalism’ (</w:t>
      </w:r>
      <w:proofErr w:type="spellStart"/>
      <w:r w:rsidR="0070293F">
        <w:rPr>
          <w:rFonts w:ascii="Times New Roman" w:hAnsi="Times New Roman" w:cs="Times New Roman"/>
          <w:sz w:val="24"/>
          <w:szCs w:val="24"/>
          <w:lang w:val="en-US"/>
        </w:rPr>
        <w:t>Sapi</w:t>
      </w:r>
      <w:r w:rsidR="009436FD">
        <w:rPr>
          <w:rFonts w:ascii="Times New Roman" w:hAnsi="Times New Roman" w:cs="Times New Roman"/>
          <w:sz w:val="24"/>
          <w:szCs w:val="24"/>
          <w:lang w:val="en-US"/>
        </w:rPr>
        <w:t>nski</w:t>
      </w:r>
      <w:proofErr w:type="spellEnd"/>
      <w:r w:rsidR="009436FD">
        <w:rPr>
          <w:rFonts w:ascii="Times New Roman" w:hAnsi="Times New Roman" w:cs="Times New Roman"/>
          <w:sz w:val="24"/>
          <w:szCs w:val="24"/>
          <w:lang w:val="en-US"/>
        </w:rPr>
        <w:t>, 2015:1) by embedding</w:t>
      </w:r>
      <w:r w:rsidR="0070293F">
        <w:rPr>
          <w:rFonts w:ascii="Times New Roman" w:hAnsi="Times New Roman" w:cs="Times New Roman"/>
          <w:sz w:val="24"/>
          <w:szCs w:val="24"/>
          <w:lang w:val="en-US"/>
        </w:rPr>
        <w:t xml:space="preserve"> </w:t>
      </w:r>
      <w:r w:rsidR="009436FD">
        <w:rPr>
          <w:rFonts w:ascii="Times New Roman" w:hAnsi="Times New Roman" w:cs="Times New Roman"/>
          <w:sz w:val="24"/>
          <w:szCs w:val="24"/>
          <w:lang w:val="en-US"/>
        </w:rPr>
        <w:t>the concept</w:t>
      </w:r>
      <w:r w:rsidR="00A96F70">
        <w:rPr>
          <w:rFonts w:ascii="Times New Roman" w:hAnsi="Times New Roman" w:cs="Times New Roman"/>
          <w:sz w:val="24"/>
          <w:szCs w:val="24"/>
          <w:lang w:val="en-US"/>
        </w:rPr>
        <w:t xml:space="preserve"> money</w:t>
      </w:r>
      <w:r w:rsidR="00B7053F">
        <w:rPr>
          <w:rFonts w:ascii="Times New Roman" w:hAnsi="Times New Roman" w:cs="Times New Roman"/>
          <w:sz w:val="24"/>
          <w:szCs w:val="24"/>
          <w:lang w:val="en-US"/>
        </w:rPr>
        <w:t xml:space="preserve"> into </w:t>
      </w:r>
      <w:r w:rsidR="009436FD">
        <w:rPr>
          <w:rFonts w:ascii="Times New Roman" w:hAnsi="Times New Roman" w:cs="Times New Roman"/>
          <w:sz w:val="24"/>
          <w:szCs w:val="24"/>
          <w:lang w:val="en-US"/>
        </w:rPr>
        <w:t>the</w:t>
      </w:r>
      <w:r w:rsidR="00B7053F">
        <w:rPr>
          <w:rFonts w:ascii="Times New Roman" w:hAnsi="Times New Roman" w:cs="Times New Roman"/>
          <w:sz w:val="24"/>
          <w:szCs w:val="24"/>
          <w:lang w:val="en-US"/>
        </w:rPr>
        <w:t xml:space="preserve"> narrative of negative consequences of climat</w:t>
      </w:r>
      <w:r w:rsidR="00C12852">
        <w:rPr>
          <w:rFonts w:ascii="Times New Roman" w:hAnsi="Times New Roman" w:cs="Times New Roman"/>
          <w:sz w:val="24"/>
          <w:szCs w:val="24"/>
          <w:lang w:val="en-US"/>
        </w:rPr>
        <w:t>e change, as seen from Excerpt 7</w:t>
      </w:r>
      <w:r>
        <w:rPr>
          <w:rFonts w:ascii="Times New Roman" w:hAnsi="Times New Roman" w:cs="Times New Roman"/>
          <w:sz w:val="24"/>
          <w:szCs w:val="24"/>
          <w:lang w:val="en-US"/>
        </w:rPr>
        <w:t>:</w:t>
      </w:r>
    </w:p>
    <w:p w:rsidR="0034776A" w:rsidRPr="00175106" w:rsidRDefault="0086169B" w:rsidP="00C12852">
      <w:pPr>
        <w:spacing w:line="240" w:lineRule="auto"/>
        <w:ind w:left="1304" w:firstLine="1"/>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B7053F">
        <w:rPr>
          <w:rFonts w:ascii="Times New Roman" w:hAnsi="Times New Roman" w:cs="Times New Roman"/>
          <w:sz w:val="24"/>
          <w:szCs w:val="24"/>
          <w:lang w:val="en-US"/>
        </w:rPr>
        <w:t>)</w:t>
      </w:r>
      <w:r w:rsidR="00B7053F" w:rsidRPr="00B7053F">
        <w:rPr>
          <w:rFonts w:ascii="Times New Roman" w:hAnsi="Times New Roman" w:cs="Times New Roman"/>
          <w:sz w:val="24"/>
          <w:szCs w:val="24"/>
          <w:lang w:val="en-US"/>
        </w:rPr>
        <w:t xml:space="preserve"> </w:t>
      </w:r>
      <w:r w:rsidR="00B7053F" w:rsidRPr="00180D94">
        <w:rPr>
          <w:rFonts w:ascii="Times New Roman" w:hAnsi="Times New Roman" w:cs="Times New Roman"/>
          <w:i/>
          <w:sz w:val="24"/>
          <w:szCs w:val="24"/>
          <w:lang w:val="en-US"/>
        </w:rPr>
        <w:t xml:space="preserve">We already assess potential </w:t>
      </w:r>
      <w:r w:rsidR="00B7053F" w:rsidRPr="00180D94">
        <w:rPr>
          <w:rFonts w:ascii="Times New Roman" w:hAnsi="Times New Roman" w:cs="Times New Roman"/>
          <w:b/>
          <w:i/>
          <w:sz w:val="24"/>
          <w:szCs w:val="24"/>
          <w:lang w:val="en-US"/>
        </w:rPr>
        <w:t xml:space="preserve">costs associated with CO2 emissions </w:t>
      </w:r>
      <w:r w:rsidR="00B7053F" w:rsidRPr="00180D94">
        <w:rPr>
          <w:rFonts w:ascii="Times New Roman" w:hAnsi="Times New Roman" w:cs="Times New Roman"/>
          <w:i/>
          <w:sz w:val="24"/>
          <w:szCs w:val="24"/>
          <w:lang w:val="en-US"/>
        </w:rPr>
        <w:t xml:space="preserve">when evaluating projects. However, in future, governments may increasingly impose a price on CO2 emissions that relevant companies will have to incorporate in their investment plans and governments may also require companies to apply technical measures to reduce their CO2 emissions. This could </w:t>
      </w:r>
      <w:r w:rsidR="00B7053F" w:rsidRPr="00180D94">
        <w:rPr>
          <w:rFonts w:ascii="Times New Roman" w:hAnsi="Times New Roman" w:cs="Times New Roman"/>
          <w:b/>
          <w:i/>
          <w:sz w:val="24"/>
          <w:szCs w:val="24"/>
          <w:lang w:val="en-US"/>
        </w:rPr>
        <w:t>result in higher energy, product and project costs</w:t>
      </w:r>
      <w:r w:rsidR="00B7053F" w:rsidRPr="00180D94">
        <w:rPr>
          <w:rFonts w:ascii="Times New Roman" w:hAnsi="Times New Roman" w:cs="Times New Roman"/>
          <w:i/>
          <w:sz w:val="24"/>
          <w:szCs w:val="24"/>
          <w:lang w:val="en-US"/>
        </w:rPr>
        <w:t>.</w:t>
      </w:r>
      <w:r w:rsidR="00B7053F" w:rsidRPr="00175106">
        <w:rPr>
          <w:rFonts w:ascii="Times New Roman" w:hAnsi="Times New Roman" w:cs="Times New Roman"/>
          <w:sz w:val="24"/>
          <w:szCs w:val="24"/>
          <w:lang w:val="en-US"/>
        </w:rPr>
        <w:t xml:space="preserve"> (Shell, 2015:52)</w:t>
      </w:r>
    </w:p>
    <w:p w:rsidR="00C12852" w:rsidRDefault="00C12852" w:rsidP="00C1285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Shell frames its climate change narrative in relation not only to the profit, but to the potential financial losses and additional expenses incurred from climate change. Shell </w:t>
      </w:r>
      <w:proofErr w:type="spellStart"/>
      <w:r>
        <w:rPr>
          <w:rFonts w:ascii="Times New Roman" w:hAnsi="Times New Roman" w:cs="Times New Roman"/>
          <w:sz w:val="24"/>
          <w:szCs w:val="24"/>
          <w:lang w:val="en-US"/>
        </w:rPr>
        <w:t>emphasises</w:t>
      </w:r>
      <w:proofErr w:type="spellEnd"/>
      <w:r>
        <w:rPr>
          <w:rFonts w:ascii="Times New Roman" w:hAnsi="Times New Roman" w:cs="Times New Roman"/>
          <w:sz w:val="24"/>
          <w:szCs w:val="24"/>
          <w:lang w:val="en-US"/>
        </w:rPr>
        <w:t xml:space="preserve"> that climate change may involve additional costs and frames this contention</w:t>
      </w:r>
      <w:r w:rsidR="0020046A">
        <w:rPr>
          <w:rFonts w:ascii="Times New Roman" w:hAnsi="Times New Roman" w:cs="Times New Roman"/>
          <w:sz w:val="24"/>
          <w:szCs w:val="24"/>
          <w:lang w:val="en-US"/>
        </w:rPr>
        <w:t xml:space="preserve"> via the</w:t>
      </w:r>
      <w:r>
        <w:rPr>
          <w:rFonts w:ascii="Times New Roman" w:hAnsi="Times New Roman" w:cs="Times New Roman"/>
          <w:sz w:val="24"/>
          <w:szCs w:val="24"/>
          <w:lang w:val="en-US"/>
        </w:rPr>
        <w:t xml:space="preserve"> metaphor ‘Climate Change as Money’: </w:t>
      </w:r>
    </w:p>
    <w:p w:rsidR="00C12852" w:rsidRDefault="00C12852" w:rsidP="00C12852">
      <w:pPr>
        <w:spacing w:line="240" w:lineRule="auto"/>
        <w:ind w:left="130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180D94">
        <w:rPr>
          <w:rFonts w:ascii="Times New Roman" w:hAnsi="Times New Roman" w:cs="Times New Roman"/>
          <w:i/>
          <w:sz w:val="24"/>
          <w:szCs w:val="24"/>
          <w:lang w:val="en-US"/>
        </w:rPr>
        <w:t xml:space="preserve">Rising </w:t>
      </w:r>
      <w:r w:rsidRPr="00180D94">
        <w:rPr>
          <w:rFonts w:ascii="Times New Roman" w:hAnsi="Times New Roman" w:cs="Times New Roman"/>
          <w:b/>
          <w:i/>
          <w:sz w:val="24"/>
          <w:szCs w:val="24"/>
          <w:lang w:val="en-US"/>
        </w:rPr>
        <w:t>climate change concerns</w:t>
      </w:r>
      <w:r w:rsidRPr="00180D94">
        <w:rPr>
          <w:rFonts w:ascii="Times New Roman" w:hAnsi="Times New Roman" w:cs="Times New Roman"/>
          <w:i/>
          <w:sz w:val="24"/>
          <w:szCs w:val="24"/>
          <w:lang w:val="en-US"/>
        </w:rPr>
        <w:t xml:space="preserve"> could lead to additional regulatory measures that may result in project delays and </w:t>
      </w:r>
      <w:r w:rsidRPr="00180D94">
        <w:rPr>
          <w:rFonts w:ascii="Times New Roman" w:hAnsi="Times New Roman" w:cs="Times New Roman"/>
          <w:b/>
          <w:i/>
          <w:sz w:val="24"/>
          <w:szCs w:val="24"/>
          <w:lang w:val="en-US"/>
        </w:rPr>
        <w:t>higher costs</w:t>
      </w:r>
      <w:r w:rsidRPr="00180D94">
        <w:rPr>
          <w:rFonts w:ascii="Times New Roman" w:hAnsi="Times New Roman" w:cs="Times New Roman"/>
          <w:i/>
          <w:sz w:val="24"/>
          <w:szCs w:val="24"/>
          <w:lang w:val="en-US"/>
        </w:rPr>
        <w:t xml:space="preserve">. … Over time, we expect that a growing share of our CO2 emissions will be subject to regulation and result in </w:t>
      </w:r>
      <w:r w:rsidRPr="00180D94">
        <w:rPr>
          <w:rFonts w:ascii="Times New Roman" w:hAnsi="Times New Roman" w:cs="Times New Roman"/>
          <w:b/>
          <w:i/>
          <w:sz w:val="24"/>
          <w:szCs w:val="24"/>
          <w:lang w:val="en-US"/>
        </w:rPr>
        <w:t>increasing our costs</w:t>
      </w:r>
      <w:r w:rsidRPr="00504BEB">
        <w:rPr>
          <w:rFonts w:ascii="Times New Roman" w:hAnsi="Times New Roman" w:cs="Times New Roman"/>
          <w:sz w:val="24"/>
          <w:szCs w:val="24"/>
          <w:lang w:val="en-US"/>
        </w:rPr>
        <w:t>.</w:t>
      </w:r>
      <w:r>
        <w:rPr>
          <w:rFonts w:ascii="Times New Roman" w:hAnsi="Times New Roman" w:cs="Times New Roman"/>
          <w:sz w:val="24"/>
          <w:szCs w:val="24"/>
          <w:lang w:val="en-US"/>
        </w:rPr>
        <w:t xml:space="preserve"> (Shell, 2015:12)</w:t>
      </w:r>
    </w:p>
    <w:p w:rsidR="00B7053F" w:rsidRPr="00175106" w:rsidRDefault="00EC6D19" w:rsidP="00B7053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However, as follows</w:t>
      </w:r>
      <w:r w:rsidR="00175106" w:rsidRPr="00175106">
        <w:rPr>
          <w:rFonts w:ascii="Times New Roman" w:hAnsi="Times New Roman" w:cs="Times New Roman"/>
          <w:sz w:val="24"/>
          <w:szCs w:val="24"/>
          <w:lang w:val="en-US"/>
        </w:rPr>
        <w:t xml:space="preserve"> from the 2014 AR, Shell </w:t>
      </w:r>
      <w:r>
        <w:rPr>
          <w:rFonts w:ascii="Times New Roman" w:hAnsi="Times New Roman" w:cs="Times New Roman"/>
          <w:sz w:val="24"/>
          <w:szCs w:val="24"/>
          <w:lang w:val="en-US"/>
        </w:rPr>
        <w:t>regards the issue of climate change not only as a negative variable in its corporate planning and strategy. Another aspect of Shell’s climate change discourse framed via conceptual metaphor ‘Climate Change as Money’ involves  a positive narrative of ‘climate capitalism’ manifested by a socially significant and morally positive image of the corporation which mitigates the negative consequences o</w:t>
      </w:r>
      <w:r w:rsidR="002D3245">
        <w:rPr>
          <w:rFonts w:ascii="Times New Roman" w:hAnsi="Times New Roman" w:cs="Times New Roman"/>
          <w:sz w:val="24"/>
          <w:szCs w:val="24"/>
          <w:lang w:val="en-US"/>
        </w:rPr>
        <w:t>f climate change by creating ‘green’ profit-generating technologies and production facilities. The</w:t>
      </w:r>
      <w:r>
        <w:rPr>
          <w:rFonts w:ascii="Times New Roman" w:hAnsi="Times New Roman" w:cs="Times New Roman"/>
          <w:sz w:val="24"/>
          <w:szCs w:val="24"/>
          <w:lang w:val="en-US"/>
        </w:rPr>
        <w:t xml:space="preserve"> positive facet of ‘Climate Change as </w:t>
      </w:r>
      <w:r w:rsidR="00C12852">
        <w:rPr>
          <w:rFonts w:ascii="Times New Roman" w:hAnsi="Times New Roman" w:cs="Times New Roman"/>
          <w:sz w:val="24"/>
          <w:szCs w:val="24"/>
          <w:lang w:val="en-US"/>
        </w:rPr>
        <w:t>Money’ is evident from Excerpt</w:t>
      </w:r>
      <w:r w:rsidR="00AD789D">
        <w:rPr>
          <w:rFonts w:ascii="Times New Roman" w:hAnsi="Times New Roman" w:cs="Times New Roman"/>
          <w:sz w:val="24"/>
          <w:szCs w:val="24"/>
          <w:lang w:val="en-US"/>
        </w:rPr>
        <w:t xml:space="preserve"> 9</w:t>
      </w:r>
      <w:r>
        <w:rPr>
          <w:rFonts w:ascii="Times New Roman" w:hAnsi="Times New Roman" w:cs="Times New Roman"/>
          <w:sz w:val="24"/>
          <w:szCs w:val="24"/>
          <w:lang w:val="en-US"/>
        </w:rPr>
        <w:t>, where Shell indicates the necessity of natural gas-based technologies in energy production, which in turn, create profit and are more environmentally friendly</w:t>
      </w:r>
      <w:r w:rsidR="002D3245">
        <w:rPr>
          <w:rFonts w:ascii="Times New Roman" w:hAnsi="Times New Roman" w:cs="Times New Roman"/>
          <w:sz w:val="24"/>
          <w:szCs w:val="24"/>
          <w:lang w:val="en-US"/>
        </w:rPr>
        <w:t xml:space="preserve"> in comparison with traditional fossil fuels</w:t>
      </w:r>
      <w:r>
        <w:rPr>
          <w:rFonts w:ascii="Times New Roman" w:hAnsi="Times New Roman" w:cs="Times New Roman"/>
          <w:sz w:val="24"/>
          <w:szCs w:val="24"/>
          <w:lang w:val="en-US"/>
        </w:rPr>
        <w:t xml:space="preserve">:     </w:t>
      </w:r>
    </w:p>
    <w:p w:rsidR="00AD789D" w:rsidRDefault="00C12852" w:rsidP="00AD789D">
      <w:pPr>
        <w:spacing w:line="240" w:lineRule="auto"/>
        <w:ind w:left="1304" w:firstLine="1"/>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EC6D19" w:rsidRPr="00EC6D19">
        <w:rPr>
          <w:rFonts w:ascii="Times New Roman" w:hAnsi="Times New Roman" w:cs="Times New Roman"/>
          <w:sz w:val="24"/>
          <w:szCs w:val="24"/>
          <w:lang w:val="en-US"/>
        </w:rPr>
        <w:t>)</w:t>
      </w:r>
      <w:r w:rsidR="00EC6D19" w:rsidRPr="00EC6D19">
        <w:rPr>
          <w:rFonts w:ascii="Times New Roman" w:hAnsi="Times New Roman" w:cs="Times New Roman"/>
          <w:b/>
          <w:sz w:val="24"/>
          <w:szCs w:val="24"/>
          <w:lang w:val="en-US"/>
        </w:rPr>
        <w:t xml:space="preserve"> </w:t>
      </w:r>
      <w:r w:rsidR="00EC6D19" w:rsidRPr="00180D94">
        <w:rPr>
          <w:rFonts w:ascii="Times New Roman" w:hAnsi="Times New Roman" w:cs="Times New Roman"/>
          <w:b/>
          <w:i/>
          <w:sz w:val="24"/>
          <w:szCs w:val="24"/>
          <w:lang w:val="en-US"/>
        </w:rPr>
        <w:t>Effective carbon-pricing systems</w:t>
      </w:r>
      <w:r w:rsidR="00EC6D19" w:rsidRPr="00180D94">
        <w:rPr>
          <w:rFonts w:ascii="Times New Roman" w:hAnsi="Times New Roman" w:cs="Times New Roman"/>
          <w:i/>
          <w:sz w:val="24"/>
          <w:szCs w:val="24"/>
          <w:lang w:val="en-US"/>
        </w:rPr>
        <w:t xml:space="preserve"> are needed. They can drive a shift from coal- to gas-fired power generation</w:t>
      </w:r>
      <w:r w:rsidR="00EC6D19" w:rsidRPr="00180D94">
        <w:rPr>
          <w:rFonts w:ascii="Times New Roman" w:hAnsi="Times New Roman" w:cs="Times New Roman"/>
          <w:b/>
          <w:i/>
          <w:sz w:val="24"/>
          <w:szCs w:val="24"/>
          <w:lang w:val="en-US"/>
        </w:rPr>
        <w:t>, encourage greater energy efficiency</w:t>
      </w:r>
      <w:r w:rsidR="00EC6D19" w:rsidRPr="00180D94">
        <w:rPr>
          <w:rFonts w:ascii="Times New Roman" w:hAnsi="Times New Roman" w:cs="Times New Roman"/>
          <w:i/>
          <w:sz w:val="24"/>
          <w:szCs w:val="24"/>
          <w:lang w:val="en-US"/>
        </w:rPr>
        <w:t xml:space="preserve"> </w:t>
      </w:r>
      <w:r w:rsidR="00EC6D19" w:rsidRPr="00180D94">
        <w:rPr>
          <w:rFonts w:ascii="Times New Roman" w:hAnsi="Times New Roman" w:cs="Times New Roman"/>
          <w:b/>
          <w:i/>
          <w:sz w:val="24"/>
          <w:szCs w:val="24"/>
          <w:lang w:val="en-US"/>
        </w:rPr>
        <w:t>and create</w:t>
      </w:r>
      <w:r w:rsidR="00EC6D19" w:rsidRPr="00180D94">
        <w:rPr>
          <w:rFonts w:ascii="Times New Roman" w:hAnsi="Times New Roman" w:cs="Times New Roman"/>
          <w:i/>
          <w:sz w:val="24"/>
          <w:szCs w:val="24"/>
          <w:lang w:val="en-US"/>
        </w:rPr>
        <w:t xml:space="preserve"> the frameworks </w:t>
      </w:r>
      <w:r w:rsidR="00EC6D19" w:rsidRPr="00180D94">
        <w:rPr>
          <w:rFonts w:ascii="Times New Roman" w:hAnsi="Times New Roman" w:cs="Times New Roman"/>
          <w:b/>
          <w:i/>
          <w:sz w:val="24"/>
          <w:szCs w:val="24"/>
          <w:lang w:val="en-US"/>
        </w:rPr>
        <w:t>for the widespread use of CCS</w:t>
      </w:r>
      <w:r w:rsidR="00EC6D19" w:rsidRPr="00EC6D19">
        <w:rPr>
          <w:rFonts w:ascii="Times New Roman" w:hAnsi="Times New Roman" w:cs="Times New Roman"/>
          <w:sz w:val="24"/>
          <w:szCs w:val="24"/>
          <w:lang w:val="en-US"/>
        </w:rPr>
        <w:t>. (Shell, 2015:8)</w:t>
      </w:r>
    </w:p>
    <w:p w:rsidR="00AD789D" w:rsidRDefault="008E2556" w:rsidP="008A1F0F">
      <w:pPr>
        <w:spacing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Excerpt 9</w:t>
      </w:r>
      <w:r w:rsidR="00CB01C0">
        <w:rPr>
          <w:rFonts w:ascii="Times New Roman" w:hAnsi="Times New Roman" w:cs="Times New Roman"/>
          <w:sz w:val="24"/>
          <w:szCs w:val="24"/>
          <w:lang w:val="en-US"/>
        </w:rPr>
        <w:t xml:space="preserve"> is indicative of </w:t>
      </w:r>
      <w:r w:rsidR="008C7C4E">
        <w:rPr>
          <w:rFonts w:ascii="Times New Roman" w:hAnsi="Times New Roman" w:cs="Times New Roman"/>
          <w:sz w:val="24"/>
          <w:szCs w:val="24"/>
          <w:lang w:val="en-US"/>
        </w:rPr>
        <w:t>Sh</w:t>
      </w:r>
      <w:r w:rsidR="002D3245">
        <w:rPr>
          <w:rFonts w:ascii="Times New Roman" w:hAnsi="Times New Roman" w:cs="Times New Roman"/>
          <w:sz w:val="24"/>
          <w:szCs w:val="24"/>
          <w:lang w:val="en-US"/>
        </w:rPr>
        <w:t xml:space="preserve">ell’s strategy of framing </w:t>
      </w:r>
      <w:r w:rsidR="008C7C4E">
        <w:rPr>
          <w:rFonts w:ascii="Times New Roman" w:hAnsi="Times New Roman" w:cs="Times New Roman"/>
          <w:sz w:val="24"/>
          <w:szCs w:val="24"/>
          <w:lang w:val="en-US"/>
        </w:rPr>
        <w:t>climate change</w:t>
      </w:r>
      <w:r w:rsidR="008C7C4E" w:rsidRPr="00DB2A78">
        <w:rPr>
          <w:rFonts w:ascii="Times New Roman" w:hAnsi="Times New Roman" w:cs="Times New Roman"/>
          <w:sz w:val="24"/>
          <w:szCs w:val="24"/>
          <w:lang w:val="en-US"/>
        </w:rPr>
        <w:t xml:space="preserve"> </w:t>
      </w:r>
      <w:r w:rsidR="008C7C4E">
        <w:rPr>
          <w:rFonts w:ascii="Times New Roman" w:hAnsi="Times New Roman" w:cs="Times New Roman"/>
          <w:sz w:val="24"/>
          <w:szCs w:val="24"/>
          <w:lang w:val="en-US"/>
        </w:rPr>
        <w:t>as</w:t>
      </w:r>
      <w:r w:rsidR="008C7C4E" w:rsidRPr="00707FF2">
        <w:rPr>
          <w:rFonts w:ascii="Times New Roman" w:hAnsi="Times New Roman" w:cs="Times New Roman"/>
          <w:sz w:val="24"/>
          <w:szCs w:val="24"/>
          <w:lang w:val="en-US"/>
        </w:rPr>
        <w:t xml:space="preserve"> </w:t>
      </w:r>
      <w:r w:rsidR="008C7C4E">
        <w:rPr>
          <w:rFonts w:ascii="Times New Roman" w:hAnsi="Times New Roman" w:cs="Times New Roman"/>
          <w:sz w:val="24"/>
          <w:szCs w:val="24"/>
          <w:lang w:val="en-US"/>
        </w:rPr>
        <w:t>a part of the</w:t>
      </w:r>
      <w:r w:rsidR="00A96F70">
        <w:rPr>
          <w:rFonts w:ascii="Times New Roman" w:hAnsi="Times New Roman" w:cs="Times New Roman"/>
          <w:sz w:val="24"/>
          <w:szCs w:val="24"/>
          <w:lang w:val="en-US"/>
        </w:rPr>
        <w:t xml:space="preserve"> company’s public relations</w:t>
      </w:r>
      <w:r w:rsidR="008C7C4E" w:rsidRPr="00707FF2">
        <w:rPr>
          <w:rFonts w:ascii="Times New Roman" w:hAnsi="Times New Roman" w:cs="Times New Roman"/>
          <w:sz w:val="24"/>
          <w:szCs w:val="24"/>
          <w:lang w:val="en-US"/>
        </w:rPr>
        <w:t xml:space="preserve"> campai</w:t>
      </w:r>
      <w:r w:rsidR="00A96F70">
        <w:rPr>
          <w:rFonts w:ascii="Times New Roman" w:hAnsi="Times New Roman" w:cs="Times New Roman"/>
          <w:sz w:val="24"/>
          <w:szCs w:val="24"/>
          <w:lang w:val="en-US"/>
        </w:rPr>
        <w:t xml:space="preserve">gn for </w:t>
      </w:r>
      <w:r w:rsidR="00CB01C0">
        <w:rPr>
          <w:rFonts w:ascii="Times New Roman" w:hAnsi="Times New Roman" w:cs="Times New Roman"/>
          <w:sz w:val="24"/>
          <w:szCs w:val="24"/>
          <w:lang w:val="en-US"/>
        </w:rPr>
        <w:t xml:space="preserve">environmentally-friendly and </w:t>
      </w:r>
      <w:r w:rsidR="00A96F70">
        <w:rPr>
          <w:rFonts w:ascii="Times New Roman" w:hAnsi="Times New Roman" w:cs="Times New Roman"/>
          <w:sz w:val="24"/>
          <w:szCs w:val="24"/>
          <w:lang w:val="en-US"/>
        </w:rPr>
        <w:t>sustainable development</w:t>
      </w:r>
      <w:r w:rsidR="008C7C4E" w:rsidRPr="00147302">
        <w:rPr>
          <w:rFonts w:ascii="Times New Roman" w:hAnsi="Times New Roman" w:cs="Times New Roman"/>
          <w:sz w:val="24"/>
          <w:szCs w:val="24"/>
          <w:lang w:val="en-US"/>
        </w:rPr>
        <w:t>.</w:t>
      </w:r>
      <w:r w:rsidR="008C7C4E">
        <w:rPr>
          <w:rFonts w:ascii="Times New Roman" w:hAnsi="Times New Roman" w:cs="Times New Roman"/>
          <w:sz w:val="24"/>
          <w:szCs w:val="24"/>
          <w:lang w:val="en-US"/>
        </w:rPr>
        <w:t xml:space="preserve"> </w:t>
      </w:r>
      <w:r w:rsidR="008C7C4E" w:rsidRPr="0001031E">
        <w:rPr>
          <w:rFonts w:ascii="Times New Roman" w:hAnsi="Times New Roman" w:cs="Times New Roman"/>
          <w:iCs/>
          <w:sz w:val="24"/>
          <w:szCs w:val="24"/>
          <w:lang w:val="en-US"/>
        </w:rPr>
        <w:t>An im</w:t>
      </w:r>
      <w:r w:rsidR="008C7C4E">
        <w:rPr>
          <w:rFonts w:ascii="Times New Roman" w:hAnsi="Times New Roman" w:cs="Times New Roman"/>
          <w:iCs/>
          <w:sz w:val="24"/>
          <w:szCs w:val="24"/>
          <w:lang w:val="en-US"/>
        </w:rPr>
        <w:t>portant feature of Shell’s</w:t>
      </w:r>
      <w:r w:rsidR="008C7C4E" w:rsidRPr="0001031E">
        <w:rPr>
          <w:rFonts w:ascii="Times New Roman" w:hAnsi="Times New Roman" w:cs="Times New Roman"/>
          <w:iCs/>
          <w:sz w:val="24"/>
          <w:szCs w:val="24"/>
          <w:lang w:val="en-US"/>
        </w:rPr>
        <w:t xml:space="preserve"> discourse </w:t>
      </w:r>
      <w:r w:rsidR="00CB01C0">
        <w:rPr>
          <w:rFonts w:ascii="Times New Roman" w:hAnsi="Times New Roman" w:cs="Times New Roman"/>
          <w:iCs/>
          <w:sz w:val="24"/>
          <w:szCs w:val="24"/>
          <w:lang w:val="en-US"/>
        </w:rPr>
        <w:t>involves</w:t>
      </w:r>
      <w:r w:rsidR="008C7C4E">
        <w:rPr>
          <w:rFonts w:ascii="Times New Roman" w:hAnsi="Times New Roman" w:cs="Times New Roman"/>
          <w:iCs/>
          <w:sz w:val="24"/>
          <w:szCs w:val="24"/>
          <w:lang w:val="en-US"/>
        </w:rPr>
        <w:t xml:space="preserve"> </w:t>
      </w:r>
      <w:r w:rsidR="008C7C4E" w:rsidRPr="0001031E">
        <w:rPr>
          <w:rFonts w:ascii="Times New Roman" w:hAnsi="Times New Roman" w:cs="Times New Roman"/>
          <w:iCs/>
          <w:sz w:val="24"/>
          <w:szCs w:val="24"/>
          <w:lang w:val="en-US"/>
        </w:rPr>
        <w:t>sustainable d</w:t>
      </w:r>
      <w:r w:rsidR="000E096F">
        <w:rPr>
          <w:rFonts w:ascii="Times New Roman" w:hAnsi="Times New Roman" w:cs="Times New Roman"/>
          <w:iCs/>
          <w:sz w:val="24"/>
          <w:szCs w:val="24"/>
          <w:lang w:val="en-US"/>
        </w:rPr>
        <w:t>evelopment</w:t>
      </w:r>
      <w:r w:rsidR="008C7C4E">
        <w:rPr>
          <w:rFonts w:ascii="Times New Roman" w:hAnsi="Times New Roman" w:cs="Times New Roman"/>
          <w:iCs/>
          <w:sz w:val="24"/>
          <w:szCs w:val="24"/>
          <w:lang w:val="en-US"/>
        </w:rPr>
        <w:t>, which refers to</w:t>
      </w:r>
      <w:r w:rsidR="008C7C4E" w:rsidRPr="0001031E">
        <w:rPr>
          <w:rFonts w:ascii="Times New Roman" w:hAnsi="Times New Roman" w:cs="Times New Roman"/>
          <w:iCs/>
          <w:sz w:val="24"/>
          <w:szCs w:val="24"/>
          <w:lang w:val="en-US"/>
        </w:rPr>
        <w:t xml:space="preserve"> ‘</w:t>
      </w:r>
      <w:r w:rsidR="008C7C4E" w:rsidRPr="0001031E">
        <w:rPr>
          <w:rFonts w:ascii="Times New Roman" w:hAnsi="Times New Roman" w:cs="Times New Roman"/>
          <w:i/>
          <w:iCs/>
          <w:sz w:val="24"/>
          <w:szCs w:val="24"/>
          <w:lang w:val="en-US"/>
        </w:rPr>
        <w:t>a complex notion that seeks to reconcile the goals of economic development and ecological wellbeing</w:t>
      </w:r>
      <w:r w:rsidR="008C7C4E" w:rsidRPr="0001031E">
        <w:rPr>
          <w:rFonts w:ascii="Times New Roman" w:hAnsi="Times New Roman" w:cs="Times New Roman"/>
          <w:iCs/>
          <w:sz w:val="24"/>
          <w:szCs w:val="24"/>
          <w:lang w:val="en-US"/>
        </w:rPr>
        <w:t>.’</w:t>
      </w:r>
      <w:r w:rsidR="008C7C4E" w:rsidRPr="0098342C">
        <w:rPr>
          <w:rFonts w:ascii="Times New Roman" w:hAnsi="Times New Roman" w:cs="Times New Roman"/>
          <w:iCs/>
          <w:sz w:val="24"/>
          <w:szCs w:val="24"/>
          <w:lang w:val="en-US"/>
        </w:rPr>
        <w:t xml:space="preserve"> </w:t>
      </w:r>
      <w:r w:rsidR="008C7C4E">
        <w:rPr>
          <w:rFonts w:ascii="Times New Roman" w:hAnsi="Times New Roman" w:cs="Times New Roman"/>
          <w:iCs/>
          <w:sz w:val="24"/>
          <w:szCs w:val="24"/>
          <w:lang w:val="en-US"/>
        </w:rPr>
        <w:t>(</w:t>
      </w:r>
      <w:proofErr w:type="spellStart"/>
      <w:r w:rsidR="008C7C4E">
        <w:rPr>
          <w:rFonts w:ascii="Times New Roman" w:hAnsi="Times New Roman" w:cs="Times New Roman"/>
          <w:iCs/>
          <w:sz w:val="24"/>
          <w:szCs w:val="24"/>
          <w:lang w:val="en-US"/>
        </w:rPr>
        <w:t>Livesey</w:t>
      </w:r>
      <w:proofErr w:type="spellEnd"/>
      <w:r w:rsidR="008C7C4E">
        <w:rPr>
          <w:rFonts w:ascii="Times New Roman" w:hAnsi="Times New Roman" w:cs="Times New Roman"/>
          <w:iCs/>
          <w:sz w:val="24"/>
          <w:szCs w:val="24"/>
          <w:lang w:val="en-US"/>
        </w:rPr>
        <w:t>, 2002:315).</w:t>
      </w:r>
      <w:r w:rsidR="008C7C4E" w:rsidRPr="0001031E">
        <w:rPr>
          <w:rFonts w:ascii="Times New Roman" w:hAnsi="Times New Roman" w:cs="Times New Roman"/>
          <w:iCs/>
          <w:sz w:val="24"/>
          <w:szCs w:val="24"/>
          <w:lang w:val="en-US"/>
        </w:rPr>
        <w:t xml:space="preserve">  </w:t>
      </w:r>
      <w:r w:rsidR="00AD789D">
        <w:rPr>
          <w:rFonts w:ascii="Times New Roman" w:hAnsi="Times New Roman" w:cs="Times New Roman"/>
          <w:iCs/>
          <w:sz w:val="24"/>
          <w:szCs w:val="24"/>
          <w:lang w:val="en-US"/>
        </w:rPr>
        <w:t xml:space="preserve">Similarly to Shell, </w:t>
      </w:r>
      <w:r w:rsidR="00AD789D" w:rsidRPr="00AD789D">
        <w:rPr>
          <w:rFonts w:ascii="Times New Roman" w:hAnsi="Times New Roman" w:cs="Times New Roman"/>
          <w:i/>
          <w:iCs/>
          <w:sz w:val="24"/>
          <w:szCs w:val="24"/>
          <w:lang w:val="en-US"/>
        </w:rPr>
        <w:t>The FT</w:t>
      </w:r>
      <w:r w:rsidR="00AD789D">
        <w:rPr>
          <w:rFonts w:ascii="Times New Roman" w:hAnsi="Times New Roman" w:cs="Times New Roman"/>
          <w:iCs/>
          <w:sz w:val="24"/>
          <w:szCs w:val="24"/>
          <w:lang w:val="en-US"/>
        </w:rPr>
        <w:t xml:space="preserve"> frames </w:t>
      </w:r>
      <w:r w:rsidR="003160E5">
        <w:rPr>
          <w:rFonts w:ascii="Times New Roman" w:hAnsi="Times New Roman" w:cs="Times New Roman"/>
          <w:iCs/>
          <w:sz w:val="24"/>
          <w:szCs w:val="24"/>
          <w:lang w:val="en-US"/>
        </w:rPr>
        <w:t>Shell climate change-related activities as a profit making endeavor, as seen in Excerpt 10:</w:t>
      </w:r>
    </w:p>
    <w:p w:rsidR="00E21265" w:rsidRPr="00BC2646" w:rsidRDefault="00AD789D" w:rsidP="00BC2646">
      <w:pPr>
        <w:spacing w:line="240" w:lineRule="auto"/>
        <w:ind w:left="1304"/>
        <w:jc w:val="both"/>
        <w:rPr>
          <w:rFonts w:ascii="Times New Roman" w:hAnsi="Times New Roman" w:cs="Times New Roman"/>
          <w:iCs/>
          <w:sz w:val="24"/>
          <w:szCs w:val="24"/>
          <w:lang w:val="en-US"/>
        </w:rPr>
      </w:pPr>
      <w:r>
        <w:rPr>
          <w:rFonts w:ascii="Times New Roman" w:hAnsi="Times New Roman" w:cs="Times New Roman"/>
          <w:iCs/>
          <w:sz w:val="24"/>
          <w:szCs w:val="24"/>
          <w:lang w:val="en-US"/>
        </w:rPr>
        <w:t>(10)</w:t>
      </w:r>
      <w:r w:rsidRPr="00AD789D">
        <w:rPr>
          <w:rFonts w:ascii="Times New Roman" w:hAnsi="Times New Roman" w:cs="Times New Roman"/>
          <w:sz w:val="24"/>
          <w:szCs w:val="24"/>
          <w:lang w:val="en-US"/>
        </w:rPr>
        <w:t xml:space="preserve"> </w:t>
      </w:r>
      <w:r w:rsidRPr="00AD789D">
        <w:rPr>
          <w:rFonts w:ascii="Times New Roman" w:hAnsi="Times New Roman" w:cs="Times New Roman"/>
          <w:iCs/>
          <w:sz w:val="24"/>
          <w:szCs w:val="24"/>
          <w:lang w:val="en-US"/>
        </w:rPr>
        <w:t xml:space="preserve">For producers such as </w:t>
      </w:r>
      <w:proofErr w:type="spellStart"/>
      <w:r w:rsidRPr="00AD789D">
        <w:rPr>
          <w:rFonts w:ascii="Times New Roman" w:hAnsi="Times New Roman" w:cs="Times New Roman"/>
          <w:iCs/>
          <w:sz w:val="24"/>
          <w:szCs w:val="24"/>
          <w:lang w:val="en-US"/>
        </w:rPr>
        <w:t>Raizen</w:t>
      </w:r>
      <w:proofErr w:type="spellEnd"/>
      <w:r w:rsidRPr="00AD789D">
        <w:rPr>
          <w:rFonts w:ascii="Times New Roman" w:hAnsi="Times New Roman" w:cs="Times New Roman"/>
          <w:iCs/>
          <w:sz w:val="24"/>
          <w:szCs w:val="24"/>
          <w:lang w:val="en-US"/>
        </w:rPr>
        <w:t>, the result of a 2010 tie-up between</w:t>
      </w:r>
      <w:r w:rsidRPr="00AD789D">
        <w:rPr>
          <w:rFonts w:ascii="Times New Roman" w:hAnsi="Times New Roman" w:cs="Times New Roman"/>
          <w:b/>
          <w:iCs/>
          <w:sz w:val="24"/>
          <w:szCs w:val="24"/>
          <w:lang w:val="en-US"/>
        </w:rPr>
        <w:t xml:space="preserve"> Shell</w:t>
      </w:r>
      <w:r w:rsidRPr="00AD789D">
        <w:rPr>
          <w:rFonts w:ascii="Times New Roman" w:hAnsi="Times New Roman" w:cs="Times New Roman"/>
          <w:iCs/>
          <w:sz w:val="24"/>
          <w:szCs w:val="24"/>
          <w:lang w:val="en-US"/>
        </w:rPr>
        <w:t xml:space="preserve"> and Brazil’s </w:t>
      </w:r>
      <w:proofErr w:type="spellStart"/>
      <w:r w:rsidRPr="00AD789D">
        <w:rPr>
          <w:rFonts w:ascii="Times New Roman" w:hAnsi="Times New Roman" w:cs="Times New Roman"/>
          <w:iCs/>
          <w:sz w:val="24"/>
          <w:szCs w:val="24"/>
          <w:lang w:val="en-US"/>
        </w:rPr>
        <w:t>Cosan</w:t>
      </w:r>
      <w:proofErr w:type="spellEnd"/>
      <w:r w:rsidRPr="00AD789D">
        <w:rPr>
          <w:rFonts w:ascii="Times New Roman" w:hAnsi="Times New Roman" w:cs="Times New Roman"/>
          <w:iCs/>
          <w:sz w:val="24"/>
          <w:szCs w:val="24"/>
          <w:lang w:val="en-US"/>
        </w:rPr>
        <w:t xml:space="preserve">, it also promises to boost productivity, and, potentially, </w:t>
      </w:r>
      <w:r w:rsidRPr="00AD789D">
        <w:rPr>
          <w:rFonts w:ascii="Times New Roman" w:hAnsi="Times New Roman" w:cs="Times New Roman"/>
          <w:b/>
          <w:iCs/>
          <w:sz w:val="24"/>
          <w:szCs w:val="24"/>
          <w:lang w:val="en-US"/>
        </w:rPr>
        <w:t>profits</w:t>
      </w:r>
      <w:r w:rsidRPr="00AD789D">
        <w:rPr>
          <w:rFonts w:ascii="Times New Roman" w:hAnsi="Times New Roman" w:cs="Times New Roman"/>
          <w:iCs/>
          <w:sz w:val="24"/>
          <w:szCs w:val="24"/>
          <w:lang w:val="en-US"/>
        </w:rPr>
        <w:t>. (</w:t>
      </w:r>
      <w:r w:rsidRPr="0004603A">
        <w:rPr>
          <w:rFonts w:ascii="Times New Roman" w:hAnsi="Times New Roman" w:cs="Times New Roman"/>
          <w:i/>
          <w:iCs/>
          <w:sz w:val="24"/>
          <w:szCs w:val="24"/>
          <w:lang w:val="en-US"/>
        </w:rPr>
        <w:t>The FT</w:t>
      </w:r>
      <w:r w:rsidR="00021741">
        <w:rPr>
          <w:rFonts w:ascii="Times New Roman" w:hAnsi="Times New Roman" w:cs="Times New Roman"/>
          <w:iCs/>
          <w:sz w:val="24"/>
          <w:szCs w:val="24"/>
          <w:lang w:val="en-US"/>
        </w:rPr>
        <w:t>, 28</w:t>
      </w:r>
      <w:r w:rsidRPr="00AD789D">
        <w:rPr>
          <w:rFonts w:ascii="Times New Roman" w:hAnsi="Times New Roman" w:cs="Times New Roman"/>
          <w:iCs/>
          <w:sz w:val="24"/>
          <w:szCs w:val="24"/>
          <w:lang w:val="en-US"/>
        </w:rPr>
        <w:t>.12.2014)</w:t>
      </w:r>
    </w:p>
    <w:p w:rsidR="008E2556" w:rsidRPr="00300DD9" w:rsidRDefault="008E2556" w:rsidP="00046FF2">
      <w:pPr>
        <w:spacing w:line="240" w:lineRule="auto"/>
        <w:jc w:val="both"/>
        <w:rPr>
          <w:rFonts w:ascii="Times New Roman" w:hAnsi="Times New Roman" w:cs="Times New Roman"/>
          <w:b/>
          <w:sz w:val="24"/>
          <w:szCs w:val="24"/>
          <w:lang w:val="en-US"/>
        </w:rPr>
      </w:pPr>
      <w:r w:rsidRPr="00300DD9">
        <w:rPr>
          <w:rFonts w:ascii="Times New Roman" w:hAnsi="Times New Roman" w:cs="Times New Roman"/>
          <w:b/>
          <w:sz w:val="24"/>
          <w:szCs w:val="24"/>
          <w:lang w:val="en-US"/>
        </w:rPr>
        <w:t>6.3.</w:t>
      </w:r>
      <w:r w:rsidR="00197CF7" w:rsidRPr="00300DD9">
        <w:rPr>
          <w:rFonts w:ascii="Times New Roman" w:hAnsi="Times New Roman" w:cs="Times New Roman"/>
          <w:b/>
          <w:sz w:val="24"/>
          <w:szCs w:val="24"/>
          <w:lang w:val="en-US"/>
        </w:rPr>
        <w:t xml:space="preserve"> Climate Change as a Battle, Shell as a Responsible Citizen, and</w:t>
      </w:r>
      <w:r w:rsidR="00300DD9" w:rsidRPr="00300DD9">
        <w:rPr>
          <w:rFonts w:ascii="Times New Roman" w:hAnsi="Times New Roman" w:cs="Times New Roman"/>
          <w:b/>
          <w:sz w:val="24"/>
          <w:szCs w:val="24"/>
          <w:lang w:val="en-US"/>
        </w:rPr>
        <w:t xml:space="preserve"> Shell as a Caring Corporation</w:t>
      </w:r>
    </w:p>
    <w:p w:rsidR="00A157FE" w:rsidRDefault="003E1A03" w:rsidP="003E1A03">
      <w:pPr>
        <w:spacing w:line="240" w:lineRule="auto"/>
        <w:jc w:val="both"/>
        <w:rPr>
          <w:rFonts w:ascii="Times New Roman" w:hAnsi="Times New Roman" w:cs="Times New Roman"/>
          <w:sz w:val="24"/>
          <w:szCs w:val="24"/>
          <w:lang w:val="en-US"/>
        </w:rPr>
      </w:pPr>
      <w:r w:rsidRPr="003E1A03">
        <w:rPr>
          <w:rFonts w:ascii="Times New Roman" w:hAnsi="Times New Roman" w:cs="Times New Roman"/>
          <w:sz w:val="24"/>
          <w:szCs w:val="24"/>
          <w:lang w:val="en-US"/>
        </w:rPr>
        <w:t>A</w:t>
      </w:r>
      <w:r>
        <w:rPr>
          <w:rFonts w:ascii="Times New Roman" w:hAnsi="Times New Roman" w:cs="Times New Roman"/>
          <w:sz w:val="24"/>
          <w:szCs w:val="24"/>
          <w:lang w:val="en-US"/>
        </w:rPr>
        <w:t xml:space="preserve"> Shell-specific</w:t>
      </w:r>
      <w:r w:rsidRPr="003E1A03">
        <w:rPr>
          <w:rFonts w:ascii="Times New Roman" w:hAnsi="Times New Roman" w:cs="Times New Roman"/>
          <w:sz w:val="24"/>
          <w:szCs w:val="24"/>
          <w:lang w:val="en-US"/>
        </w:rPr>
        <w:t xml:space="preserve"> framing of </w:t>
      </w:r>
      <w:r>
        <w:rPr>
          <w:rFonts w:ascii="Times New Roman" w:hAnsi="Times New Roman" w:cs="Times New Roman"/>
          <w:sz w:val="24"/>
          <w:szCs w:val="24"/>
          <w:lang w:val="en-US"/>
        </w:rPr>
        <w:t xml:space="preserve">climate change is associated with the concepts of battle, citizenship and care, which have not been identified in the 2014 data in </w:t>
      </w:r>
      <w:r w:rsidRPr="003E1A03">
        <w:rPr>
          <w:rFonts w:ascii="Times New Roman" w:hAnsi="Times New Roman" w:cs="Times New Roman"/>
          <w:i/>
          <w:sz w:val="24"/>
          <w:szCs w:val="24"/>
          <w:lang w:val="en-US"/>
        </w:rPr>
        <w:t>The Economist</w:t>
      </w:r>
      <w:r>
        <w:rPr>
          <w:rFonts w:ascii="Times New Roman" w:hAnsi="Times New Roman" w:cs="Times New Roman"/>
          <w:sz w:val="24"/>
          <w:szCs w:val="24"/>
          <w:lang w:val="en-US"/>
        </w:rPr>
        <w:t xml:space="preserve"> and </w:t>
      </w:r>
      <w:r w:rsidRPr="003E1A03">
        <w:rPr>
          <w:rFonts w:ascii="Times New Roman" w:hAnsi="Times New Roman" w:cs="Times New Roman"/>
          <w:i/>
          <w:sz w:val="24"/>
          <w:szCs w:val="24"/>
          <w:lang w:val="en-US"/>
        </w:rPr>
        <w:t>The FT</w:t>
      </w:r>
      <w:r>
        <w:rPr>
          <w:rFonts w:ascii="Times New Roman" w:hAnsi="Times New Roman" w:cs="Times New Roman"/>
          <w:sz w:val="24"/>
          <w:szCs w:val="24"/>
          <w:lang w:val="en-US"/>
        </w:rPr>
        <w:t xml:space="preserve">. </w:t>
      </w:r>
      <w:r w:rsidR="00A157FE">
        <w:rPr>
          <w:rFonts w:ascii="Times New Roman" w:hAnsi="Times New Roman" w:cs="Times New Roman"/>
          <w:sz w:val="24"/>
          <w:szCs w:val="24"/>
          <w:lang w:val="en-US"/>
        </w:rPr>
        <w:t xml:space="preserve"> </w:t>
      </w:r>
      <w:r w:rsidRPr="003E1A03">
        <w:rPr>
          <w:rFonts w:ascii="Times New Roman" w:hAnsi="Times New Roman" w:cs="Times New Roman"/>
          <w:sz w:val="24"/>
          <w:szCs w:val="24"/>
          <w:lang w:val="en-US"/>
        </w:rPr>
        <w:t>In the 2014 AR, the metaphor</w:t>
      </w:r>
      <w:r w:rsidR="00A157FE">
        <w:rPr>
          <w:rFonts w:ascii="Times New Roman" w:hAnsi="Times New Roman" w:cs="Times New Roman"/>
          <w:sz w:val="24"/>
          <w:szCs w:val="24"/>
          <w:lang w:val="en-US"/>
        </w:rPr>
        <w:t xml:space="preserve"> ‘Climate Change as a B</w:t>
      </w:r>
      <w:r w:rsidR="00A157FE" w:rsidRPr="003E1A03">
        <w:rPr>
          <w:rFonts w:ascii="Times New Roman" w:hAnsi="Times New Roman" w:cs="Times New Roman"/>
          <w:sz w:val="24"/>
          <w:szCs w:val="24"/>
          <w:lang w:val="en-US"/>
        </w:rPr>
        <w:t>attle</w:t>
      </w:r>
      <w:r w:rsidR="00A157FE">
        <w:rPr>
          <w:rFonts w:ascii="Times New Roman" w:hAnsi="Times New Roman" w:cs="Times New Roman"/>
          <w:sz w:val="24"/>
          <w:szCs w:val="24"/>
          <w:lang w:val="en-US"/>
        </w:rPr>
        <w:t>’</w:t>
      </w:r>
      <w:r w:rsidRPr="003E1A03">
        <w:rPr>
          <w:rFonts w:ascii="Times New Roman" w:hAnsi="Times New Roman" w:cs="Times New Roman"/>
          <w:sz w:val="24"/>
          <w:szCs w:val="24"/>
          <w:lang w:val="en-US"/>
        </w:rPr>
        <w:t xml:space="preserve"> is foregrounded by placing it in the initial position of the report, in the section titled ‘</w:t>
      </w:r>
      <w:r w:rsidRPr="001E0787">
        <w:rPr>
          <w:rFonts w:ascii="Times New Roman" w:hAnsi="Times New Roman" w:cs="Times New Roman"/>
          <w:i/>
          <w:sz w:val="24"/>
          <w:szCs w:val="24"/>
          <w:lang w:val="en-US"/>
        </w:rPr>
        <w:t xml:space="preserve">Strategic Report. </w:t>
      </w:r>
      <w:proofErr w:type="gramStart"/>
      <w:r w:rsidRPr="001E0787">
        <w:rPr>
          <w:rFonts w:ascii="Times New Roman" w:hAnsi="Times New Roman" w:cs="Times New Roman"/>
          <w:i/>
          <w:sz w:val="24"/>
          <w:szCs w:val="24"/>
          <w:lang w:val="en-US"/>
        </w:rPr>
        <w:t>The Chairman’s Message</w:t>
      </w:r>
      <w:r w:rsidRPr="003E1A03">
        <w:rPr>
          <w:rFonts w:ascii="Times New Roman" w:hAnsi="Times New Roman" w:cs="Times New Roman"/>
          <w:sz w:val="24"/>
          <w:szCs w:val="24"/>
          <w:lang w:val="en-US"/>
        </w:rPr>
        <w:t>’.</w:t>
      </w:r>
      <w:proofErr w:type="gramEnd"/>
      <w:r w:rsidRPr="003E1A03">
        <w:rPr>
          <w:rFonts w:ascii="Times New Roman" w:hAnsi="Times New Roman" w:cs="Times New Roman"/>
          <w:sz w:val="24"/>
          <w:szCs w:val="24"/>
          <w:lang w:val="en-US"/>
        </w:rPr>
        <w:t xml:space="preserve"> </w:t>
      </w:r>
      <w:r w:rsidR="00D2186B">
        <w:rPr>
          <w:rFonts w:ascii="Times New Roman" w:hAnsi="Times New Roman" w:cs="Times New Roman"/>
          <w:sz w:val="24"/>
          <w:szCs w:val="24"/>
          <w:lang w:val="en-US"/>
        </w:rPr>
        <w:t xml:space="preserve">In this opening section, </w:t>
      </w:r>
      <w:r w:rsidRPr="003E1A03">
        <w:rPr>
          <w:rFonts w:ascii="Times New Roman" w:hAnsi="Times New Roman" w:cs="Times New Roman"/>
          <w:sz w:val="24"/>
          <w:szCs w:val="24"/>
          <w:lang w:val="en-US"/>
        </w:rPr>
        <w:t xml:space="preserve">Shell presents itself as a responsible and climate change-aware corporation which engages in climate change mitigation as a battle to be combatted: </w:t>
      </w:r>
    </w:p>
    <w:p w:rsidR="003E1A03" w:rsidRPr="003E1A03" w:rsidRDefault="00A157FE" w:rsidP="00A157FE">
      <w:pPr>
        <w:spacing w:line="240" w:lineRule="auto"/>
        <w:ind w:left="130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3E1A03" w:rsidRPr="003E1A03">
        <w:rPr>
          <w:rFonts w:ascii="Times New Roman" w:hAnsi="Times New Roman" w:cs="Times New Roman"/>
          <w:i/>
          <w:sz w:val="24"/>
          <w:szCs w:val="24"/>
          <w:lang w:val="en-US"/>
        </w:rPr>
        <w:t xml:space="preserve">All sectors of society must work together </w:t>
      </w:r>
      <w:r w:rsidR="003E1A03" w:rsidRPr="003E1A03">
        <w:rPr>
          <w:rFonts w:ascii="Times New Roman" w:hAnsi="Times New Roman" w:cs="Times New Roman"/>
          <w:b/>
          <w:i/>
          <w:sz w:val="24"/>
          <w:szCs w:val="24"/>
          <w:lang w:val="en-US"/>
        </w:rPr>
        <w:t>to combat climate change</w:t>
      </w:r>
      <w:r w:rsidR="003E1A03" w:rsidRPr="003E1A03">
        <w:rPr>
          <w:rFonts w:ascii="Times New Roman" w:hAnsi="Times New Roman" w:cs="Times New Roman"/>
          <w:i/>
          <w:sz w:val="24"/>
          <w:szCs w:val="24"/>
          <w:lang w:val="en-US"/>
        </w:rPr>
        <w:t xml:space="preserve"> effectively…</w:t>
      </w:r>
      <w:r w:rsidR="003E1A03" w:rsidRPr="003E1A03">
        <w:rPr>
          <w:rFonts w:ascii="Times New Roman" w:hAnsi="Times New Roman" w:cs="Times New Roman"/>
          <w:sz w:val="24"/>
          <w:szCs w:val="24"/>
          <w:lang w:val="en-US"/>
        </w:rPr>
        <w:t xml:space="preserve">.’ (Shell, 2015:6). </w:t>
      </w:r>
    </w:p>
    <w:p w:rsidR="00046FF2" w:rsidRPr="00046FF2" w:rsidRDefault="009C36E5" w:rsidP="00046FF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should be observed that conceptual metaphor </w:t>
      </w:r>
      <w:r w:rsidR="00883C59">
        <w:rPr>
          <w:rFonts w:ascii="Times New Roman" w:hAnsi="Times New Roman" w:cs="Times New Roman"/>
          <w:sz w:val="24"/>
          <w:szCs w:val="24"/>
          <w:lang w:val="en-US"/>
        </w:rPr>
        <w:t>‘Climate Change as a Battle’ feeds back into</w:t>
      </w:r>
      <w:r w:rsidR="00D2186B">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metaphor</w:t>
      </w:r>
      <w:r w:rsidR="00D2186B">
        <w:rPr>
          <w:rFonts w:ascii="Times New Roman" w:hAnsi="Times New Roman" w:cs="Times New Roman"/>
          <w:sz w:val="24"/>
          <w:szCs w:val="24"/>
          <w:lang w:val="en-US"/>
        </w:rPr>
        <w:t xml:space="preserve"> ‘Shell as a </w:t>
      </w:r>
      <w:r w:rsidR="00A5221F">
        <w:rPr>
          <w:rFonts w:ascii="Times New Roman" w:hAnsi="Times New Roman" w:cs="Times New Roman"/>
          <w:sz w:val="24"/>
          <w:szCs w:val="24"/>
          <w:lang w:val="en-US"/>
        </w:rPr>
        <w:t>Responsible</w:t>
      </w:r>
      <w:r w:rsidR="00D2186B">
        <w:rPr>
          <w:rFonts w:ascii="Times New Roman" w:hAnsi="Times New Roman" w:cs="Times New Roman"/>
          <w:sz w:val="24"/>
          <w:szCs w:val="24"/>
          <w:lang w:val="en-US"/>
        </w:rPr>
        <w:t xml:space="preserve"> Citizen’</w:t>
      </w:r>
      <w:r>
        <w:rPr>
          <w:rFonts w:ascii="Times New Roman" w:hAnsi="Times New Roman" w:cs="Times New Roman"/>
          <w:sz w:val="24"/>
          <w:szCs w:val="24"/>
          <w:lang w:val="en-US"/>
        </w:rPr>
        <w:t>,</w:t>
      </w:r>
      <w:r w:rsidR="00046FF2">
        <w:rPr>
          <w:rFonts w:ascii="Times New Roman" w:hAnsi="Times New Roman" w:cs="Times New Roman"/>
          <w:sz w:val="24"/>
          <w:szCs w:val="24"/>
          <w:lang w:val="en-US"/>
        </w:rPr>
        <w:t xml:space="preserve"> with Shell framing the climate c</w:t>
      </w:r>
      <w:r w:rsidR="00D2186B">
        <w:rPr>
          <w:rFonts w:ascii="Times New Roman" w:hAnsi="Times New Roman" w:cs="Times New Roman"/>
          <w:sz w:val="24"/>
          <w:szCs w:val="24"/>
          <w:lang w:val="en-US"/>
        </w:rPr>
        <w:t>hange narrative within the disc</w:t>
      </w:r>
      <w:r w:rsidR="00046FF2">
        <w:rPr>
          <w:rFonts w:ascii="Times New Roman" w:hAnsi="Times New Roman" w:cs="Times New Roman"/>
          <w:sz w:val="24"/>
          <w:szCs w:val="24"/>
          <w:lang w:val="en-US"/>
        </w:rPr>
        <w:t xml:space="preserve">ursive space of corporate citizenship and corporate responsibility, as evident from the aforementioned quote </w:t>
      </w:r>
      <w:r w:rsidR="00883C59">
        <w:rPr>
          <w:rFonts w:ascii="Times New Roman" w:hAnsi="Times New Roman" w:cs="Times New Roman"/>
          <w:sz w:val="24"/>
          <w:szCs w:val="24"/>
          <w:lang w:val="en-US"/>
        </w:rPr>
        <w:t xml:space="preserve"> </w:t>
      </w:r>
      <w:r w:rsidR="00046FF2" w:rsidRPr="00046FF2">
        <w:rPr>
          <w:rFonts w:ascii="Times New Roman" w:hAnsi="Times New Roman" w:cs="Times New Roman"/>
          <w:sz w:val="24"/>
          <w:szCs w:val="24"/>
          <w:lang w:val="en-US"/>
        </w:rPr>
        <w:t>‘</w:t>
      </w:r>
      <w:r w:rsidR="00046FF2" w:rsidRPr="00046FF2">
        <w:rPr>
          <w:rFonts w:ascii="Times New Roman" w:hAnsi="Times New Roman" w:cs="Times New Roman"/>
          <w:i/>
          <w:sz w:val="24"/>
          <w:szCs w:val="24"/>
          <w:lang w:val="en-US"/>
        </w:rPr>
        <w:t>All sectors of society must work to</w:t>
      </w:r>
      <w:r w:rsidR="00046FF2">
        <w:rPr>
          <w:rFonts w:ascii="Times New Roman" w:hAnsi="Times New Roman" w:cs="Times New Roman"/>
          <w:i/>
          <w:sz w:val="24"/>
          <w:szCs w:val="24"/>
          <w:lang w:val="en-US"/>
        </w:rPr>
        <w:t>gether..</w:t>
      </w:r>
      <w:r w:rsidR="00046FF2" w:rsidRPr="00046FF2">
        <w:rPr>
          <w:rFonts w:ascii="Times New Roman" w:hAnsi="Times New Roman" w:cs="Times New Roman"/>
          <w:sz w:val="24"/>
          <w:szCs w:val="24"/>
          <w:lang w:val="en-US"/>
        </w:rPr>
        <w:t>.’ (Shell, 2015:6)</w:t>
      </w:r>
      <w:r w:rsidR="00046FF2">
        <w:rPr>
          <w:rFonts w:ascii="Times New Roman" w:hAnsi="Times New Roman" w:cs="Times New Roman"/>
          <w:sz w:val="24"/>
          <w:szCs w:val="24"/>
          <w:lang w:val="en-US"/>
        </w:rPr>
        <w:t>.</w:t>
      </w:r>
      <w:r w:rsidR="0065427F">
        <w:rPr>
          <w:rFonts w:ascii="Times New Roman" w:hAnsi="Times New Roman" w:cs="Times New Roman"/>
          <w:sz w:val="24"/>
          <w:szCs w:val="24"/>
          <w:lang w:val="en-US"/>
        </w:rPr>
        <w:t xml:space="preserve"> These findings are in concert with </w:t>
      </w:r>
      <w:proofErr w:type="spellStart"/>
      <w:r w:rsidR="0065427F">
        <w:rPr>
          <w:rFonts w:ascii="Times New Roman" w:hAnsi="Times New Roman" w:cs="Times New Roman"/>
          <w:sz w:val="24"/>
          <w:szCs w:val="24"/>
          <w:lang w:val="en-US"/>
        </w:rPr>
        <w:t>Livesey</w:t>
      </w:r>
      <w:proofErr w:type="spellEnd"/>
      <w:r w:rsidR="0065427F">
        <w:rPr>
          <w:rFonts w:ascii="Times New Roman" w:hAnsi="Times New Roman" w:cs="Times New Roman"/>
          <w:sz w:val="24"/>
          <w:szCs w:val="24"/>
          <w:lang w:val="en-US"/>
        </w:rPr>
        <w:t xml:space="preserve"> (2002) who indicates that corporate citizenship is a typical feature of Shell’s post-Brent Spar discourse involving the environment and climate change. In </w:t>
      </w:r>
      <w:r w:rsidR="008E6214">
        <w:rPr>
          <w:rFonts w:ascii="Times New Roman" w:hAnsi="Times New Roman" w:cs="Times New Roman"/>
          <w:sz w:val="24"/>
          <w:szCs w:val="24"/>
          <w:lang w:val="en-US"/>
        </w:rPr>
        <w:t>t</w:t>
      </w:r>
      <w:r w:rsidR="0065427F">
        <w:rPr>
          <w:rFonts w:ascii="Times New Roman" w:hAnsi="Times New Roman" w:cs="Times New Roman"/>
          <w:sz w:val="24"/>
          <w:szCs w:val="24"/>
          <w:lang w:val="en-US"/>
        </w:rPr>
        <w:t>he 2014 AR, Shell frames</w:t>
      </w:r>
      <w:r w:rsidR="00D2186B">
        <w:rPr>
          <w:rFonts w:ascii="Times New Roman" w:hAnsi="Times New Roman" w:cs="Times New Roman"/>
          <w:sz w:val="24"/>
          <w:szCs w:val="24"/>
          <w:lang w:val="en-US"/>
        </w:rPr>
        <w:t xml:space="preserve"> its climate change narrative</w:t>
      </w:r>
      <w:r w:rsidR="0065427F">
        <w:rPr>
          <w:rFonts w:ascii="Times New Roman" w:hAnsi="Times New Roman" w:cs="Times New Roman"/>
          <w:sz w:val="24"/>
          <w:szCs w:val="24"/>
          <w:lang w:val="en-US"/>
        </w:rPr>
        <w:t xml:space="preserve"> via conceptual metaphor ‘Shell as a Responsible Citizen’: </w:t>
      </w:r>
      <w:r w:rsidR="00046FF2">
        <w:rPr>
          <w:rFonts w:ascii="Times New Roman" w:hAnsi="Times New Roman" w:cs="Times New Roman"/>
          <w:sz w:val="24"/>
          <w:szCs w:val="24"/>
          <w:lang w:val="en-US"/>
        </w:rPr>
        <w:t xml:space="preserve"> </w:t>
      </w:r>
      <w:r w:rsidR="00046FF2" w:rsidRPr="00046FF2">
        <w:rPr>
          <w:rFonts w:ascii="Times New Roman" w:hAnsi="Times New Roman" w:cs="Times New Roman"/>
          <w:sz w:val="24"/>
          <w:szCs w:val="24"/>
          <w:lang w:val="en-US"/>
        </w:rPr>
        <w:t xml:space="preserve"> </w:t>
      </w:r>
    </w:p>
    <w:p w:rsidR="00883C59" w:rsidRDefault="00831832" w:rsidP="0065427F">
      <w:pPr>
        <w:spacing w:line="240" w:lineRule="auto"/>
        <w:ind w:left="1304" w:firstLine="1"/>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65427F">
        <w:rPr>
          <w:rFonts w:ascii="Times New Roman" w:hAnsi="Times New Roman" w:cs="Times New Roman"/>
          <w:sz w:val="24"/>
          <w:szCs w:val="24"/>
          <w:lang w:val="en-US"/>
        </w:rPr>
        <w:t xml:space="preserve">) </w:t>
      </w:r>
      <w:r w:rsidR="0065427F" w:rsidRPr="00180D94">
        <w:rPr>
          <w:rFonts w:ascii="Times New Roman" w:hAnsi="Times New Roman" w:cs="Times New Roman"/>
          <w:i/>
          <w:sz w:val="24"/>
          <w:szCs w:val="24"/>
          <w:lang w:val="en-US"/>
        </w:rPr>
        <w:t xml:space="preserve">Our success in business depends on our ability to </w:t>
      </w:r>
      <w:r w:rsidR="0065427F" w:rsidRPr="00180D94">
        <w:rPr>
          <w:rFonts w:ascii="Times New Roman" w:hAnsi="Times New Roman" w:cs="Times New Roman"/>
          <w:b/>
          <w:i/>
          <w:sz w:val="24"/>
          <w:szCs w:val="24"/>
          <w:lang w:val="en-US"/>
        </w:rPr>
        <w:t>meet a range of environmental and social challenges</w:t>
      </w:r>
      <w:r w:rsidR="0065427F" w:rsidRPr="00180D94">
        <w:rPr>
          <w:rFonts w:ascii="Times New Roman" w:hAnsi="Times New Roman" w:cs="Times New Roman"/>
          <w:i/>
          <w:sz w:val="24"/>
          <w:szCs w:val="24"/>
          <w:lang w:val="en-US"/>
        </w:rPr>
        <w:t xml:space="preserve">. We must show we can operate safely and manage the effect </w:t>
      </w:r>
      <w:r w:rsidR="0065427F" w:rsidRPr="00180D94">
        <w:rPr>
          <w:rFonts w:ascii="Times New Roman" w:hAnsi="Times New Roman" w:cs="Times New Roman"/>
          <w:b/>
          <w:i/>
          <w:sz w:val="24"/>
          <w:szCs w:val="24"/>
          <w:lang w:val="en-US"/>
        </w:rPr>
        <w:t>our activities</w:t>
      </w:r>
      <w:r w:rsidR="0065427F" w:rsidRPr="00180D94">
        <w:rPr>
          <w:rFonts w:ascii="Times New Roman" w:hAnsi="Times New Roman" w:cs="Times New Roman"/>
          <w:i/>
          <w:sz w:val="24"/>
          <w:szCs w:val="24"/>
          <w:lang w:val="en-US"/>
        </w:rPr>
        <w:t xml:space="preserve"> can have on </w:t>
      </w:r>
      <w:proofErr w:type="spellStart"/>
      <w:r w:rsidR="0065427F" w:rsidRPr="00180D94">
        <w:rPr>
          <w:rFonts w:ascii="Times New Roman" w:hAnsi="Times New Roman" w:cs="Times New Roman"/>
          <w:b/>
          <w:i/>
          <w:sz w:val="24"/>
          <w:szCs w:val="24"/>
          <w:lang w:val="en-US"/>
        </w:rPr>
        <w:t>neighbouring</w:t>
      </w:r>
      <w:proofErr w:type="spellEnd"/>
      <w:r w:rsidR="0065427F" w:rsidRPr="00180D94">
        <w:rPr>
          <w:rFonts w:ascii="Times New Roman" w:hAnsi="Times New Roman" w:cs="Times New Roman"/>
          <w:b/>
          <w:i/>
          <w:sz w:val="24"/>
          <w:szCs w:val="24"/>
          <w:lang w:val="en-US"/>
        </w:rPr>
        <w:t xml:space="preserve"> communities and society</w:t>
      </w:r>
      <w:r w:rsidR="0065427F" w:rsidRPr="00180D94">
        <w:rPr>
          <w:rFonts w:ascii="Times New Roman" w:hAnsi="Times New Roman" w:cs="Times New Roman"/>
          <w:i/>
          <w:sz w:val="24"/>
          <w:szCs w:val="24"/>
          <w:lang w:val="en-US"/>
        </w:rPr>
        <w:t xml:space="preserve"> as a whole</w:t>
      </w:r>
      <w:r w:rsidR="0065427F" w:rsidRPr="0065427F">
        <w:rPr>
          <w:rFonts w:ascii="Times New Roman" w:hAnsi="Times New Roman" w:cs="Times New Roman"/>
          <w:sz w:val="24"/>
          <w:szCs w:val="24"/>
          <w:lang w:val="en-US"/>
        </w:rPr>
        <w:t>. (Shell, 2015:52)</w:t>
      </w:r>
    </w:p>
    <w:p w:rsidR="00941168" w:rsidRDefault="0065427F" w:rsidP="00203D5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Shell’s </w:t>
      </w:r>
      <w:r w:rsidR="009D31CA">
        <w:rPr>
          <w:rFonts w:ascii="Times New Roman" w:hAnsi="Times New Roman" w:cs="Times New Roman"/>
          <w:sz w:val="24"/>
          <w:szCs w:val="24"/>
          <w:lang w:val="en-US"/>
        </w:rPr>
        <w:t xml:space="preserve">corporate responsibility is manifested by foregrounding the notions of society and community, as well as by </w:t>
      </w:r>
      <w:r w:rsidR="00ED1CDD">
        <w:rPr>
          <w:rFonts w:ascii="Times New Roman" w:hAnsi="Times New Roman" w:cs="Times New Roman"/>
          <w:sz w:val="24"/>
          <w:szCs w:val="24"/>
          <w:lang w:val="en-US"/>
        </w:rPr>
        <w:t xml:space="preserve">the </w:t>
      </w:r>
      <w:r w:rsidR="009D31CA">
        <w:rPr>
          <w:rFonts w:ascii="Times New Roman" w:hAnsi="Times New Roman" w:cs="Times New Roman"/>
          <w:sz w:val="24"/>
          <w:szCs w:val="24"/>
          <w:lang w:val="en-US"/>
        </w:rPr>
        <w:t>concept of inclusion, expressed by recurring personal pronouns in the third person plural, for instance ‘</w:t>
      </w:r>
      <w:r w:rsidR="009D31CA" w:rsidRPr="008E6214">
        <w:rPr>
          <w:rFonts w:ascii="Times New Roman" w:hAnsi="Times New Roman" w:cs="Times New Roman"/>
          <w:i/>
          <w:sz w:val="24"/>
          <w:szCs w:val="24"/>
          <w:lang w:val="en-US"/>
        </w:rPr>
        <w:t>our success’</w:t>
      </w:r>
      <w:r w:rsidR="009D31CA">
        <w:rPr>
          <w:rFonts w:ascii="Times New Roman" w:hAnsi="Times New Roman" w:cs="Times New Roman"/>
          <w:sz w:val="24"/>
          <w:szCs w:val="24"/>
          <w:lang w:val="en-US"/>
        </w:rPr>
        <w:t>, ‘</w:t>
      </w:r>
      <w:r w:rsidR="009D31CA" w:rsidRPr="008E6214">
        <w:rPr>
          <w:rFonts w:ascii="Times New Roman" w:hAnsi="Times New Roman" w:cs="Times New Roman"/>
          <w:i/>
          <w:sz w:val="24"/>
          <w:szCs w:val="24"/>
          <w:lang w:val="en-US"/>
        </w:rPr>
        <w:t>our ability’</w:t>
      </w:r>
      <w:r w:rsidR="009D31CA">
        <w:rPr>
          <w:rFonts w:ascii="Times New Roman" w:hAnsi="Times New Roman" w:cs="Times New Roman"/>
          <w:sz w:val="24"/>
          <w:szCs w:val="24"/>
          <w:lang w:val="en-US"/>
        </w:rPr>
        <w:t xml:space="preserve">, </w:t>
      </w:r>
      <w:r w:rsidR="008E6214">
        <w:rPr>
          <w:rFonts w:ascii="Times New Roman" w:hAnsi="Times New Roman" w:cs="Times New Roman"/>
          <w:sz w:val="24"/>
          <w:szCs w:val="24"/>
          <w:lang w:val="en-US"/>
        </w:rPr>
        <w:t>‘</w:t>
      </w:r>
      <w:r w:rsidR="009D31CA" w:rsidRPr="008E6214">
        <w:rPr>
          <w:rFonts w:ascii="Times New Roman" w:hAnsi="Times New Roman" w:cs="Times New Roman"/>
          <w:i/>
          <w:sz w:val="24"/>
          <w:szCs w:val="24"/>
          <w:lang w:val="en-US"/>
        </w:rPr>
        <w:t>our activities’</w:t>
      </w:r>
      <w:r w:rsidR="008E6214">
        <w:rPr>
          <w:rFonts w:ascii="Times New Roman" w:hAnsi="Times New Roman" w:cs="Times New Roman"/>
          <w:sz w:val="24"/>
          <w:szCs w:val="24"/>
          <w:lang w:val="en-US"/>
        </w:rPr>
        <w:t>. These pronouns are micro-contextually related to the noun phrases ‘</w:t>
      </w:r>
      <w:proofErr w:type="spellStart"/>
      <w:r w:rsidR="008E6214" w:rsidRPr="008E6214">
        <w:rPr>
          <w:rFonts w:ascii="Times New Roman" w:hAnsi="Times New Roman" w:cs="Times New Roman"/>
          <w:i/>
          <w:sz w:val="24"/>
          <w:szCs w:val="24"/>
          <w:lang w:val="en-US"/>
        </w:rPr>
        <w:t>neighbouring</w:t>
      </w:r>
      <w:proofErr w:type="spellEnd"/>
      <w:r w:rsidR="008E6214" w:rsidRPr="008E6214">
        <w:rPr>
          <w:rFonts w:ascii="Times New Roman" w:hAnsi="Times New Roman" w:cs="Times New Roman"/>
          <w:i/>
          <w:sz w:val="24"/>
          <w:szCs w:val="24"/>
          <w:lang w:val="en-US"/>
        </w:rPr>
        <w:t xml:space="preserve"> communities’</w:t>
      </w:r>
      <w:r w:rsidR="008E6214">
        <w:rPr>
          <w:rFonts w:ascii="Times New Roman" w:hAnsi="Times New Roman" w:cs="Times New Roman"/>
          <w:sz w:val="24"/>
          <w:szCs w:val="24"/>
          <w:lang w:val="en-US"/>
        </w:rPr>
        <w:t xml:space="preserve"> and ‘</w:t>
      </w:r>
      <w:r w:rsidR="008E6214" w:rsidRPr="008E6214">
        <w:rPr>
          <w:rFonts w:ascii="Times New Roman" w:hAnsi="Times New Roman" w:cs="Times New Roman"/>
          <w:i/>
          <w:sz w:val="24"/>
          <w:szCs w:val="24"/>
          <w:lang w:val="en-US"/>
        </w:rPr>
        <w:t>society as a whole’</w:t>
      </w:r>
      <w:r w:rsidR="008E6214">
        <w:rPr>
          <w:rFonts w:ascii="Times New Roman" w:hAnsi="Times New Roman" w:cs="Times New Roman"/>
          <w:sz w:val="24"/>
          <w:szCs w:val="24"/>
          <w:lang w:val="en-US"/>
        </w:rPr>
        <w:t xml:space="preserve"> respectively to convey the idea of Shell as an integral part of </w:t>
      </w:r>
      <w:proofErr w:type="gramStart"/>
      <w:r w:rsidR="008E6214">
        <w:rPr>
          <w:rFonts w:ascii="Times New Roman" w:hAnsi="Times New Roman" w:cs="Times New Roman"/>
          <w:sz w:val="24"/>
          <w:szCs w:val="24"/>
          <w:lang w:val="en-US"/>
        </w:rPr>
        <w:t>the  community</w:t>
      </w:r>
      <w:proofErr w:type="gramEnd"/>
      <w:r w:rsidR="008E6214">
        <w:rPr>
          <w:rFonts w:ascii="Times New Roman" w:hAnsi="Times New Roman" w:cs="Times New Roman"/>
          <w:sz w:val="24"/>
          <w:szCs w:val="24"/>
          <w:lang w:val="en-US"/>
        </w:rPr>
        <w:t xml:space="preserve"> it operates in.</w:t>
      </w:r>
    </w:p>
    <w:p w:rsidR="00941168" w:rsidRDefault="00941168" w:rsidP="0094116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Arguably, the idea of corporate citizenship is concurrent with Shell’s framing of its climate change activities via the </w:t>
      </w:r>
      <w:r w:rsidR="00D32379">
        <w:rPr>
          <w:rFonts w:ascii="Times New Roman" w:hAnsi="Times New Roman" w:cs="Times New Roman"/>
          <w:sz w:val="24"/>
          <w:szCs w:val="24"/>
          <w:lang w:val="en-US"/>
        </w:rPr>
        <w:t>‘C</w:t>
      </w:r>
      <w:r>
        <w:rPr>
          <w:rFonts w:ascii="Times New Roman" w:hAnsi="Times New Roman" w:cs="Times New Roman"/>
          <w:sz w:val="24"/>
          <w:szCs w:val="24"/>
          <w:lang w:val="en-US"/>
        </w:rPr>
        <w:t>are</w:t>
      </w:r>
      <w:r w:rsidR="00D32379">
        <w:rPr>
          <w:rFonts w:ascii="Times New Roman" w:hAnsi="Times New Roman" w:cs="Times New Roman"/>
          <w:sz w:val="24"/>
          <w:szCs w:val="24"/>
          <w:lang w:val="en-US"/>
        </w:rPr>
        <w:t>’</w:t>
      </w:r>
      <w:bookmarkStart w:id="0" w:name="_GoBack"/>
      <w:bookmarkEnd w:id="0"/>
      <w:r>
        <w:rPr>
          <w:rFonts w:ascii="Times New Roman" w:hAnsi="Times New Roman" w:cs="Times New Roman"/>
          <w:sz w:val="24"/>
          <w:szCs w:val="24"/>
          <w:lang w:val="en-US"/>
        </w:rPr>
        <w:t xml:space="preserve"> metaphor. Shell’s narrative of care is manifested by an excerpt in the 2014 AR which involves a concatenation of conceptual metaphors of care and growth as a result of Shell’s action to combat climate change. These actions enable Shell</w:t>
      </w:r>
      <w:r w:rsidRPr="0094116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41168">
        <w:rPr>
          <w:rFonts w:ascii="Times New Roman" w:hAnsi="Times New Roman" w:cs="Times New Roman"/>
          <w:i/>
          <w:sz w:val="24"/>
          <w:szCs w:val="24"/>
          <w:lang w:val="en-US"/>
        </w:rPr>
        <w:t xml:space="preserve">to </w:t>
      </w:r>
      <w:r w:rsidRPr="00941168">
        <w:rPr>
          <w:rFonts w:ascii="Times New Roman" w:hAnsi="Times New Roman" w:cs="Times New Roman"/>
          <w:b/>
          <w:i/>
          <w:sz w:val="24"/>
          <w:szCs w:val="24"/>
          <w:lang w:val="en-US"/>
        </w:rPr>
        <w:t>better share the benefits of our activities</w:t>
      </w:r>
      <w:r w:rsidRPr="00941168">
        <w:rPr>
          <w:rFonts w:ascii="Times New Roman" w:hAnsi="Times New Roman" w:cs="Times New Roman"/>
          <w:i/>
          <w:sz w:val="24"/>
          <w:szCs w:val="24"/>
          <w:lang w:val="en-US"/>
        </w:rPr>
        <w:t xml:space="preserve">, such as creating new jobs and contracts that </w:t>
      </w:r>
      <w:r w:rsidRPr="00941168">
        <w:rPr>
          <w:rFonts w:ascii="Times New Roman" w:hAnsi="Times New Roman" w:cs="Times New Roman"/>
          <w:b/>
          <w:i/>
          <w:sz w:val="24"/>
          <w:szCs w:val="24"/>
          <w:lang w:val="en-US"/>
        </w:rPr>
        <w:t>help develop local economies</w:t>
      </w:r>
      <w:r w:rsidRPr="00941168">
        <w:rPr>
          <w:rFonts w:ascii="Times New Roman" w:hAnsi="Times New Roman" w:cs="Times New Roman"/>
          <w:i/>
          <w:sz w:val="24"/>
          <w:szCs w:val="24"/>
          <w:lang w:val="en-US"/>
        </w:rPr>
        <w:t>.</w:t>
      </w:r>
      <w:r>
        <w:rPr>
          <w:rFonts w:ascii="Times New Roman" w:hAnsi="Times New Roman" w:cs="Times New Roman"/>
          <w:sz w:val="24"/>
          <w:szCs w:val="24"/>
          <w:lang w:val="en-US"/>
        </w:rPr>
        <w:t>’ (Shell, 2015:</w:t>
      </w:r>
      <w:r w:rsidR="00CD7987">
        <w:rPr>
          <w:rFonts w:ascii="Times New Roman" w:hAnsi="Times New Roman" w:cs="Times New Roman"/>
          <w:sz w:val="24"/>
          <w:szCs w:val="24"/>
          <w:lang w:val="en-US"/>
        </w:rPr>
        <w:t>56</w:t>
      </w:r>
      <w:r>
        <w:rPr>
          <w:rFonts w:ascii="Times New Roman" w:hAnsi="Times New Roman" w:cs="Times New Roman"/>
          <w:sz w:val="24"/>
          <w:szCs w:val="24"/>
          <w:lang w:val="en-US"/>
        </w:rPr>
        <w:t>)</w:t>
      </w:r>
      <w:r w:rsidR="008E6214">
        <w:rPr>
          <w:rFonts w:ascii="Times New Roman" w:hAnsi="Times New Roman" w:cs="Times New Roman"/>
          <w:sz w:val="24"/>
          <w:szCs w:val="24"/>
          <w:lang w:val="en-US"/>
        </w:rPr>
        <w:t>. The concept of corporate care is not novel to Shell’s corporat</w:t>
      </w:r>
      <w:r w:rsidR="00F01537">
        <w:rPr>
          <w:rFonts w:ascii="Times New Roman" w:hAnsi="Times New Roman" w:cs="Times New Roman"/>
          <w:sz w:val="24"/>
          <w:szCs w:val="24"/>
          <w:lang w:val="en-US"/>
        </w:rPr>
        <w:t>e discourse. Its frequent usage</w:t>
      </w:r>
      <w:r w:rsidR="008E6214">
        <w:rPr>
          <w:rFonts w:ascii="Times New Roman" w:hAnsi="Times New Roman" w:cs="Times New Roman"/>
          <w:sz w:val="24"/>
          <w:szCs w:val="24"/>
          <w:lang w:val="en-US"/>
        </w:rPr>
        <w:t xml:space="preserve"> has been previously observed by </w:t>
      </w:r>
      <w:proofErr w:type="spellStart"/>
      <w:r w:rsidR="008E6214">
        <w:rPr>
          <w:rFonts w:ascii="Times New Roman" w:hAnsi="Times New Roman" w:cs="Times New Roman"/>
          <w:sz w:val="24"/>
          <w:szCs w:val="24"/>
          <w:lang w:val="en-US"/>
        </w:rPr>
        <w:t>Livesey</w:t>
      </w:r>
      <w:proofErr w:type="spellEnd"/>
      <w:r w:rsidR="008E6214">
        <w:rPr>
          <w:rFonts w:ascii="Times New Roman" w:hAnsi="Times New Roman" w:cs="Times New Roman"/>
          <w:sz w:val="24"/>
          <w:szCs w:val="24"/>
          <w:lang w:val="en-US"/>
        </w:rPr>
        <w:t xml:space="preserve"> (2002). The present data support </w:t>
      </w:r>
      <w:proofErr w:type="spellStart"/>
      <w:r w:rsidR="008E6214">
        <w:rPr>
          <w:rFonts w:ascii="Times New Roman" w:hAnsi="Times New Roman" w:cs="Times New Roman"/>
          <w:sz w:val="24"/>
          <w:szCs w:val="24"/>
          <w:lang w:val="en-US"/>
        </w:rPr>
        <w:t>Livesey’s</w:t>
      </w:r>
      <w:proofErr w:type="spellEnd"/>
      <w:r w:rsidR="00C8212F">
        <w:rPr>
          <w:rFonts w:ascii="Times New Roman" w:hAnsi="Times New Roman" w:cs="Times New Roman"/>
          <w:sz w:val="24"/>
          <w:szCs w:val="24"/>
          <w:lang w:val="en-US"/>
        </w:rPr>
        <w:t xml:space="preserve"> (2001</w:t>
      </w:r>
      <w:r w:rsidR="008E6214">
        <w:rPr>
          <w:rFonts w:ascii="Times New Roman" w:hAnsi="Times New Roman" w:cs="Times New Roman"/>
          <w:sz w:val="24"/>
          <w:szCs w:val="24"/>
          <w:lang w:val="en-US"/>
        </w:rPr>
        <w:t>) contention involving Shell’s environment-related narrative framed by the metaphor of care.</w:t>
      </w:r>
    </w:p>
    <w:p w:rsidR="009A3168" w:rsidRPr="00131498" w:rsidRDefault="009A3168" w:rsidP="00B36F8D">
      <w:pPr>
        <w:spacing w:line="240" w:lineRule="auto"/>
        <w:jc w:val="both"/>
        <w:rPr>
          <w:rFonts w:ascii="Times New Roman" w:hAnsi="Times New Roman" w:cs="Times New Roman"/>
          <w:b/>
          <w:sz w:val="24"/>
          <w:szCs w:val="24"/>
          <w:lang w:val="en-US"/>
        </w:rPr>
      </w:pPr>
      <w:r w:rsidRPr="00131498">
        <w:rPr>
          <w:rFonts w:ascii="Times New Roman" w:hAnsi="Times New Roman" w:cs="Times New Roman"/>
          <w:b/>
          <w:sz w:val="24"/>
          <w:szCs w:val="24"/>
          <w:lang w:val="en-US"/>
        </w:rPr>
        <w:t>Conclusion</w:t>
      </w:r>
      <w:r w:rsidR="00F43032">
        <w:rPr>
          <w:rFonts w:ascii="Times New Roman" w:hAnsi="Times New Roman" w:cs="Times New Roman"/>
          <w:b/>
          <w:sz w:val="24"/>
          <w:szCs w:val="24"/>
          <w:lang w:val="en-US"/>
        </w:rPr>
        <w:t>s</w:t>
      </w:r>
    </w:p>
    <w:p w:rsidR="00131498" w:rsidRDefault="008011F0"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article involves a qualitative study of conceptual metaphors </w:t>
      </w:r>
      <w:r w:rsidR="00872687">
        <w:rPr>
          <w:rFonts w:ascii="Times New Roman" w:hAnsi="Times New Roman" w:cs="Times New Roman"/>
          <w:sz w:val="24"/>
          <w:szCs w:val="24"/>
          <w:lang w:val="en-US"/>
        </w:rPr>
        <w:t>associated with</w:t>
      </w:r>
      <w:r>
        <w:rPr>
          <w:rFonts w:ascii="Times New Roman" w:hAnsi="Times New Roman" w:cs="Times New Roman"/>
          <w:sz w:val="24"/>
          <w:szCs w:val="24"/>
          <w:lang w:val="en-US"/>
        </w:rPr>
        <w:t xml:space="preserve"> climate change</w:t>
      </w:r>
      <w:r w:rsidR="00E905DE">
        <w:rPr>
          <w:rFonts w:ascii="Times New Roman" w:hAnsi="Times New Roman" w:cs="Times New Roman"/>
          <w:sz w:val="24"/>
          <w:szCs w:val="24"/>
          <w:lang w:val="en-US"/>
        </w:rPr>
        <w:t>,</w:t>
      </w:r>
      <w:r>
        <w:rPr>
          <w:rFonts w:ascii="Times New Roman" w:hAnsi="Times New Roman" w:cs="Times New Roman"/>
          <w:sz w:val="24"/>
          <w:szCs w:val="24"/>
          <w:lang w:val="en-US"/>
        </w:rPr>
        <w:t xml:space="preserve"> which are identified in Shell’s 2014 AR and subsequently juxtaposed with conceptual metaphors associated with the </w:t>
      </w:r>
      <w:r w:rsidRPr="008011F0">
        <w:rPr>
          <w:rFonts w:ascii="Times New Roman" w:hAnsi="Times New Roman" w:cs="Times New Roman"/>
          <w:sz w:val="24"/>
          <w:szCs w:val="24"/>
          <w:lang w:val="en-US"/>
        </w:rPr>
        <w:t xml:space="preserve">Shell’s </w:t>
      </w:r>
      <w:r w:rsidR="00024925">
        <w:rPr>
          <w:rFonts w:ascii="Times New Roman" w:hAnsi="Times New Roman" w:cs="Times New Roman"/>
          <w:sz w:val="24"/>
          <w:szCs w:val="24"/>
          <w:lang w:val="en-US"/>
        </w:rPr>
        <w:t>c</w:t>
      </w:r>
      <w:r w:rsidRPr="008011F0">
        <w:rPr>
          <w:rFonts w:ascii="Times New Roman" w:hAnsi="Times New Roman" w:cs="Times New Roman"/>
          <w:sz w:val="24"/>
          <w:szCs w:val="24"/>
          <w:lang w:val="en-US"/>
        </w:rPr>
        <w:t xml:space="preserve">limate </w:t>
      </w:r>
      <w:r w:rsidR="00024925">
        <w:rPr>
          <w:rFonts w:ascii="Times New Roman" w:hAnsi="Times New Roman" w:cs="Times New Roman"/>
          <w:sz w:val="24"/>
          <w:szCs w:val="24"/>
          <w:lang w:val="en-US"/>
        </w:rPr>
        <w:t>c</w:t>
      </w:r>
      <w:r w:rsidRPr="008011F0">
        <w:rPr>
          <w:rFonts w:ascii="Times New Roman" w:hAnsi="Times New Roman" w:cs="Times New Roman"/>
          <w:sz w:val="24"/>
          <w:szCs w:val="24"/>
          <w:lang w:val="en-US"/>
        </w:rPr>
        <w:t>hange</w:t>
      </w:r>
      <w:r w:rsidR="00024925">
        <w:rPr>
          <w:rFonts w:ascii="Times New Roman" w:hAnsi="Times New Roman" w:cs="Times New Roman"/>
          <w:sz w:val="24"/>
          <w:szCs w:val="24"/>
          <w:lang w:val="en-US"/>
        </w:rPr>
        <w:t>-related a</w:t>
      </w:r>
      <w:r w:rsidRPr="008011F0">
        <w:rPr>
          <w:rFonts w:ascii="Times New Roman" w:hAnsi="Times New Roman" w:cs="Times New Roman"/>
          <w:sz w:val="24"/>
          <w:szCs w:val="24"/>
          <w:lang w:val="en-US"/>
        </w:rPr>
        <w:t xml:space="preserve">ctivities </w:t>
      </w:r>
      <w:r w:rsidR="00024925">
        <w:rPr>
          <w:rFonts w:ascii="Times New Roman" w:hAnsi="Times New Roman" w:cs="Times New Roman"/>
          <w:sz w:val="24"/>
          <w:szCs w:val="24"/>
          <w:lang w:val="en-US"/>
        </w:rPr>
        <w:t>r</w:t>
      </w:r>
      <w:r w:rsidRPr="008011F0">
        <w:rPr>
          <w:rFonts w:ascii="Times New Roman" w:hAnsi="Times New Roman" w:cs="Times New Roman"/>
          <w:sz w:val="24"/>
          <w:szCs w:val="24"/>
          <w:lang w:val="en-US"/>
        </w:rPr>
        <w:t>eported by</w:t>
      </w:r>
      <w:r w:rsidR="00024925">
        <w:rPr>
          <w:rFonts w:ascii="Times New Roman" w:hAnsi="Times New Roman" w:cs="Times New Roman"/>
          <w:sz w:val="24"/>
          <w:szCs w:val="24"/>
          <w:lang w:val="en-US"/>
        </w:rPr>
        <w:t xml:space="preserve"> </w:t>
      </w:r>
      <w:r w:rsidR="00024925" w:rsidRPr="001203E2">
        <w:rPr>
          <w:rFonts w:ascii="Times New Roman" w:hAnsi="Times New Roman" w:cs="Times New Roman"/>
          <w:i/>
          <w:sz w:val="24"/>
          <w:szCs w:val="24"/>
          <w:lang w:val="en-US"/>
        </w:rPr>
        <w:t>The Economist</w:t>
      </w:r>
      <w:r w:rsidR="00024925">
        <w:rPr>
          <w:rFonts w:ascii="Times New Roman" w:hAnsi="Times New Roman" w:cs="Times New Roman"/>
          <w:sz w:val="24"/>
          <w:szCs w:val="24"/>
          <w:lang w:val="en-US"/>
        </w:rPr>
        <w:t xml:space="preserve"> and </w:t>
      </w:r>
      <w:r w:rsidR="007051FE">
        <w:rPr>
          <w:rFonts w:ascii="Times New Roman" w:hAnsi="Times New Roman" w:cs="Times New Roman"/>
          <w:i/>
          <w:sz w:val="24"/>
          <w:szCs w:val="24"/>
          <w:lang w:val="en-US"/>
        </w:rPr>
        <w:t>The FT</w:t>
      </w:r>
      <w:r w:rsidR="001203E2">
        <w:rPr>
          <w:rFonts w:ascii="Times New Roman" w:hAnsi="Times New Roman" w:cs="Times New Roman"/>
          <w:sz w:val="24"/>
          <w:szCs w:val="24"/>
          <w:lang w:val="en-US"/>
        </w:rPr>
        <w:t>.</w:t>
      </w:r>
      <w:r w:rsidR="00336694">
        <w:rPr>
          <w:rFonts w:ascii="Times New Roman" w:hAnsi="Times New Roman" w:cs="Times New Roman"/>
          <w:sz w:val="24"/>
          <w:szCs w:val="24"/>
          <w:lang w:val="en-US"/>
        </w:rPr>
        <w:t xml:space="preserve"> </w:t>
      </w:r>
      <w:r w:rsidR="00066E0C">
        <w:rPr>
          <w:rFonts w:ascii="Times New Roman" w:hAnsi="Times New Roman" w:cs="Times New Roman"/>
          <w:sz w:val="24"/>
          <w:szCs w:val="24"/>
          <w:lang w:val="en-US"/>
        </w:rPr>
        <w:t>The r</w:t>
      </w:r>
      <w:r w:rsidR="00336694">
        <w:rPr>
          <w:rFonts w:ascii="Times New Roman" w:hAnsi="Times New Roman" w:cs="Times New Roman"/>
          <w:sz w:val="24"/>
          <w:szCs w:val="24"/>
          <w:lang w:val="en-US"/>
        </w:rPr>
        <w:t>esults of the qualitative analysis in</w:t>
      </w:r>
      <w:r w:rsidR="00066E0C">
        <w:rPr>
          <w:rFonts w:ascii="Times New Roman" w:hAnsi="Times New Roman" w:cs="Times New Roman"/>
          <w:sz w:val="24"/>
          <w:szCs w:val="24"/>
          <w:lang w:val="en-US"/>
        </w:rPr>
        <w:t>dicate that Shell frames its</w:t>
      </w:r>
      <w:r w:rsidR="00336694">
        <w:rPr>
          <w:rFonts w:ascii="Times New Roman" w:hAnsi="Times New Roman" w:cs="Times New Roman"/>
          <w:sz w:val="24"/>
          <w:szCs w:val="24"/>
          <w:lang w:val="en-US"/>
        </w:rPr>
        <w:t xml:space="preserve"> climate change-related activities in 2014 via conceptual metaphors </w:t>
      </w:r>
      <w:r w:rsidR="00336694" w:rsidRPr="00336694">
        <w:rPr>
          <w:rFonts w:ascii="Times New Roman" w:hAnsi="Times New Roman" w:cs="Times New Roman"/>
          <w:sz w:val="24"/>
          <w:szCs w:val="24"/>
          <w:lang w:val="en-US"/>
        </w:rPr>
        <w:t>‘Climate Change as a Journey’, ‘Climate Change as a Battle’, ‘Shell as a Responsible Citizen’, ‘Shell as a Caring Corporation’, ‘Climate Change as Growth’, and ‘Climate Change as Money’.</w:t>
      </w:r>
      <w:r w:rsidR="00184857" w:rsidRPr="00184857">
        <w:rPr>
          <w:rFonts w:ascii="Times New Roman" w:hAnsi="Times New Roman" w:cs="Times New Roman"/>
          <w:sz w:val="24"/>
          <w:szCs w:val="24"/>
          <w:lang w:val="en-US"/>
        </w:rPr>
        <w:t xml:space="preserve"> </w:t>
      </w:r>
      <w:r w:rsidR="00813AF9">
        <w:rPr>
          <w:rFonts w:ascii="Times New Roman" w:hAnsi="Times New Roman" w:cs="Times New Roman"/>
          <w:sz w:val="24"/>
          <w:szCs w:val="24"/>
          <w:lang w:val="en-US"/>
        </w:rPr>
        <w:t>C</w:t>
      </w:r>
      <w:r w:rsidR="00813AF9" w:rsidRPr="00813AF9">
        <w:rPr>
          <w:rFonts w:ascii="Times New Roman" w:hAnsi="Times New Roman" w:cs="Times New Roman"/>
          <w:sz w:val="24"/>
          <w:szCs w:val="24"/>
          <w:lang w:val="en-US"/>
        </w:rPr>
        <w:t>ontrast</w:t>
      </w:r>
      <w:r w:rsidR="00813AF9">
        <w:rPr>
          <w:rFonts w:ascii="Times New Roman" w:hAnsi="Times New Roman" w:cs="Times New Roman"/>
          <w:sz w:val="24"/>
          <w:szCs w:val="24"/>
          <w:lang w:val="en-US"/>
        </w:rPr>
        <w:t>ing</w:t>
      </w:r>
      <w:r w:rsidR="00813AF9" w:rsidRPr="00813AF9">
        <w:rPr>
          <w:rFonts w:ascii="Times New Roman" w:hAnsi="Times New Roman" w:cs="Times New Roman"/>
          <w:sz w:val="24"/>
          <w:szCs w:val="24"/>
          <w:lang w:val="en-US"/>
        </w:rPr>
        <w:t xml:space="preserve"> with these conceptual metaphors, </w:t>
      </w:r>
      <w:r w:rsidR="00813AF9" w:rsidRPr="00813AF9">
        <w:rPr>
          <w:rFonts w:ascii="Times New Roman" w:hAnsi="Times New Roman" w:cs="Times New Roman"/>
          <w:i/>
          <w:sz w:val="24"/>
          <w:szCs w:val="24"/>
          <w:lang w:val="en-US"/>
        </w:rPr>
        <w:t>The Economist</w:t>
      </w:r>
      <w:r w:rsidR="00813AF9" w:rsidRPr="00813AF9">
        <w:rPr>
          <w:rFonts w:ascii="Times New Roman" w:hAnsi="Times New Roman" w:cs="Times New Roman"/>
          <w:sz w:val="24"/>
          <w:szCs w:val="24"/>
          <w:lang w:val="en-US"/>
        </w:rPr>
        <w:t xml:space="preserve"> </w:t>
      </w:r>
      <w:r w:rsidR="00813AF9">
        <w:rPr>
          <w:rFonts w:ascii="Times New Roman" w:hAnsi="Times New Roman" w:cs="Times New Roman"/>
          <w:sz w:val="24"/>
          <w:szCs w:val="24"/>
          <w:lang w:val="en-US"/>
        </w:rPr>
        <w:t>frames</w:t>
      </w:r>
      <w:r w:rsidR="00813AF9" w:rsidRPr="00813AF9">
        <w:rPr>
          <w:rFonts w:ascii="Times New Roman" w:hAnsi="Times New Roman" w:cs="Times New Roman"/>
          <w:sz w:val="24"/>
          <w:szCs w:val="24"/>
          <w:lang w:val="en-US"/>
        </w:rPr>
        <w:t xml:space="preserve"> Shell’s climate change activities in 2014 via ‘Shell as </w:t>
      </w:r>
      <w:r w:rsidR="006235CD">
        <w:rPr>
          <w:rFonts w:ascii="Times New Roman" w:hAnsi="Times New Roman" w:cs="Times New Roman"/>
          <w:sz w:val="24"/>
          <w:szCs w:val="24"/>
          <w:lang w:val="en-US"/>
        </w:rPr>
        <w:t xml:space="preserve">an </w:t>
      </w:r>
      <w:r w:rsidR="00813AF9" w:rsidRPr="00813AF9">
        <w:rPr>
          <w:rFonts w:ascii="Times New Roman" w:hAnsi="Times New Roman" w:cs="Times New Roman"/>
          <w:sz w:val="24"/>
          <w:szCs w:val="24"/>
          <w:lang w:val="en-US"/>
        </w:rPr>
        <w:t>Immora</w:t>
      </w:r>
      <w:r w:rsidR="008C4C95">
        <w:rPr>
          <w:rFonts w:ascii="Times New Roman" w:hAnsi="Times New Roman" w:cs="Times New Roman"/>
          <w:sz w:val="24"/>
          <w:szCs w:val="24"/>
          <w:lang w:val="en-US"/>
        </w:rPr>
        <w:t>l Corporation’ and ‘Shell</w:t>
      </w:r>
      <w:r w:rsidR="00813AF9" w:rsidRPr="00813AF9">
        <w:rPr>
          <w:rFonts w:ascii="Times New Roman" w:hAnsi="Times New Roman" w:cs="Times New Roman"/>
          <w:sz w:val="24"/>
          <w:szCs w:val="24"/>
          <w:lang w:val="en-US"/>
        </w:rPr>
        <w:t xml:space="preserve"> as </w:t>
      </w:r>
      <w:r w:rsidR="008C4C95">
        <w:rPr>
          <w:rFonts w:ascii="Times New Roman" w:hAnsi="Times New Roman" w:cs="Times New Roman"/>
          <w:sz w:val="24"/>
          <w:szCs w:val="24"/>
          <w:lang w:val="en-US"/>
        </w:rPr>
        <w:t xml:space="preserve">a </w:t>
      </w:r>
      <w:r w:rsidR="00813AF9" w:rsidRPr="00813AF9">
        <w:rPr>
          <w:rFonts w:ascii="Times New Roman" w:hAnsi="Times New Roman" w:cs="Times New Roman"/>
          <w:sz w:val="24"/>
          <w:szCs w:val="24"/>
          <w:lang w:val="en-US"/>
        </w:rPr>
        <w:t>Si</w:t>
      </w:r>
      <w:r w:rsidR="008C4C95">
        <w:rPr>
          <w:rFonts w:ascii="Times New Roman" w:hAnsi="Times New Roman" w:cs="Times New Roman"/>
          <w:sz w:val="24"/>
          <w:szCs w:val="24"/>
          <w:lang w:val="en-US"/>
        </w:rPr>
        <w:t>n</w:t>
      </w:r>
      <w:r w:rsidR="00813AF9" w:rsidRPr="00813AF9">
        <w:rPr>
          <w:rFonts w:ascii="Times New Roman" w:hAnsi="Times New Roman" w:cs="Times New Roman"/>
          <w:sz w:val="24"/>
          <w:szCs w:val="24"/>
          <w:lang w:val="en-US"/>
        </w:rPr>
        <w:t>n</w:t>
      </w:r>
      <w:r w:rsidR="008C4C95">
        <w:rPr>
          <w:rFonts w:ascii="Times New Roman" w:hAnsi="Times New Roman" w:cs="Times New Roman"/>
          <w:sz w:val="24"/>
          <w:szCs w:val="24"/>
          <w:lang w:val="en-US"/>
        </w:rPr>
        <w:t>er</w:t>
      </w:r>
      <w:r w:rsidR="00813AF9" w:rsidRPr="00813AF9">
        <w:rPr>
          <w:rFonts w:ascii="Times New Roman" w:hAnsi="Times New Roman" w:cs="Times New Roman"/>
          <w:sz w:val="24"/>
          <w:szCs w:val="24"/>
          <w:lang w:val="en-US"/>
        </w:rPr>
        <w:t xml:space="preserve">’. </w:t>
      </w:r>
      <w:r w:rsidR="00A20907">
        <w:rPr>
          <w:rFonts w:ascii="Times New Roman" w:hAnsi="Times New Roman" w:cs="Times New Roman"/>
          <w:sz w:val="24"/>
          <w:szCs w:val="24"/>
          <w:lang w:val="en-US"/>
        </w:rPr>
        <w:t>They</w:t>
      </w:r>
      <w:r w:rsidR="00714412">
        <w:rPr>
          <w:rFonts w:ascii="Times New Roman" w:hAnsi="Times New Roman" w:cs="Times New Roman"/>
          <w:sz w:val="24"/>
          <w:szCs w:val="24"/>
          <w:lang w:val="en-US"/>
        </w:rPr>
        <w:t xml:space="preserve"> evoke biblical and religious imagery and </w:t>
      </w:r>
      <w:proofErr w:type="spellStart"/>
      <w:r w:rsidR="00714412">
        <w:rPr>
          <w:rFonts w:ascii="Times New Roman" w:hAnsi="Times New Roman" w:cs="Times New Roman"/>
          <w:sz w:val="24"/>
          <w:szCs w:val="24"/>
          <w:lang w:val="en-US"/>
        </w:rPr>
        <w:t>de-emphasise</w:t>
      </w:r>
      <w:proofErr w:type="spellEnd"/>
      <w:r w:rsidR="00714412">
        <w:rPr>
          <w:rFonts w:ascii="Times New Roman" w:hAnsi="Times New Roman" w:cs="Times New Roman"/>
          <w:sz w:val="24"/>
          <w:szCs w:val="24"/>
          <w:lang w:val="en-US"/>
        </w:rPr>
        <w:t xml:space="preserve"> concrete measures of climate change mitigation found in the 2014 AR. On the other hand, the moral framing is absent in </w:t>
      </w:r>
      <w:r w:rsidR="00714412" w:rsidRPr="00714412">
        <w:rPr>
          <w:rFonts w:ascii="Times New Roman" w:hAnsi="Times New Roman" w:cs="Times New Roman"/>
          <w:i/>
          <w:sz w:val="24"/>
          <w:szCs w:val="24"/>
          <w:lang w:val="en-US"/>
        </w:rPr>
        <w:t>The FT’s</w:t>
      </w:r>
      <w:r w:rsidR="00866451">
        <w:rPr>
          <w:rFonts w:ascii="Times New Roman" w:hAnsi="Times New Roman" w:cs="Times New Roman"/>
          <w:sz w:val="24"/>
          <w:szCs w:val="24"/>
          <w:lang w:val="en-US"/>
        </w:rPr>
        <w:t xml:space="preserve"> representations</w:t>
      </w:r>
      <w:r w:rsidR="00714412">
        <w:rPr>
          <w:rFonts w:ascii="Times New Roman" w:hAnsi="Times New Roman" w:cs="Times New Roman"/>
          <w:sz w:val="24"/>
          <w:szCs w:val="24"/>
          <w:lang w:val="en-US"/>
        </w:rPr>
        <w:t xml:space="preserve"> of Shell’s climate change activities in 2014. S</w:t>
      </w:r>
      <w:r w:rsidR="00CF4A87">
        <w:rPr>
          <w:rFonts w:ascii="Times New Roman" w:hAnsi="Times New Roman" w:cs="Times New Roman"/>
          <w:sz w:val="24"/>
          <w:szCs w:val="24"/>
          <w:lang w:val="en-US"/>
        </w:rPr>
        <w:t>pecifically,</w:t>
      </w:r>
      <w:r w:rsidR="00813AF9" w:rsidRPr="00813AF9">
        <w:rPr>
          <w:rFonts w:ascii="Times New Roman" w:hAnsi="Times New Roman" w:cs="Times New Roman"/>
          <w:sz w:val="24"/>
          <w:szCs w:val="24"/>
          <w:lang w:val="en-US"/>
        </w:rPr>
        <w:t xml:space="preserve"> </w:t>
      </w:r>
      <w:r w:rsidR="00813AF9" w:rsidRPr="00813AF9">
        <w:rPr>
          <w:rFonts w:ascii="Times New Roman" w:hAnsi="Times New Roman" w:cs="Times New Roman"/>
          <w:i/>
          <w:sz w:val="24"/>
          <w:szCs w:val="24"/>
          <w:lang w:val="en-US"/>
        </w:rPr>
        <w:t>The FT</w:t>
      </w:r>
      <w:r w:rsidR="00813AF9">
        <w:rPr>
          <w:rFonts w:ascii="Times New Roman" w:hAnsi="Times New Roman" w:cs="Times New Roman"/>
          <w:sz w:val="24"/>
          <w:szCs w:val="24"/>
          <w:lang w:val="en-US"/>
        </w:rPr>
        <w:t xml:space="preserve"> construes</w:t>
      </w:r>
      <w:r w:rsidR="00813AF9" w:rsidRPr="00813AF9">
        <w:rPr>
          <w:rFonts w:ascii="Times New Roman" w:hAnsi="Times New Roman" w:cs="Times New Roman"/>
          <w:sz w:val="24"/>
          <w:szCs w:val="24"/>
          <w:lang w:val="en-US"/>
        </w:rPr>
        <w:t xml:space="preserve"> Shell’s climate change agenda in 2014 by means of conceptual metaphors ‘Climate Change as Growth’, ‘Climate Change as a Journey’, and ‘Climate Change as Money’ respectively.</w:t>
      </w:r>
      <w:r w:rsidR="00CF4A87">
        <w:rPr>
          <w:rFonts w:ascii="Times New Roman" w:hAnsi="Times New Roman" w:cs="Times New Roman"/>
          <w:sz w:val="24"/>
          <w:szCs w:val="24"/>
          <w:lang w:val="en-US"/>
        </w:rPr>
        <w:t xml:space="preserve"> </w:t>
      </w:r>
      <w:r w:rsidR="0053064C">
        <w:rPr>
          <w:rFonts w:ascii="Times New Roman" w:hAnsi="Times New Roman" w:cs="Times New Roman"/>
          <w:sz w:val="24"/>
          <w:szCs w:val="24"/>
          <w:lang w:val="en-US"/>
        </w:rPr>
        <w:t xml:space="preserve">Judging from these findings, it can be concluded that </w:t>
      </w:r>
      <w:r w:rsidR="0053064C" w:rsidRPr="007313D4">
        <w:rPr>
          <w:rFonts w:ascii="Times New Roman" w:hAnsi="Times New Roman" w:cs="Times New Roman"/>
          <w:i/>
          <w:sz w:val="24"/>
          <w:szCs w:val="24"/>
          <w:lang w:val="en-US"/>
        </w:rPr>
        <w:t>The FT</w:t>
      </w:r>
      <w:r w:rsidR="0053064C">
        <w:rPr>
          <w:rFonts w:ascii="Times New Roman" w:hAnsi="Times New Roman" w:cs="Times New Roman"/>
          <w:sz w:val="24"/>
          <w:szCs w:val="24"/>
          <w:lang w:val="en-US"/>
        </w:rPr>
        <w:t xml:space="preserve">’s framing of Shell’s climate change activities in 2014 coincides with the corporate self-image represented by Shell itself in regards of the issue of climate change. </w:t>
      </w:r>
      <w:r w:rsidR="00231FEF">
        <w:rPr>
          <w:rFonts w:ascii="Times New Roman" w:hAnsi="Times New Roman" w:cs="Times New Roman"/>
          <w:sz w:val="24"/>
          <w:szCs w:val="24"/>
          <w:lang w:val="en-US"/>
        </w:rPr>
        <w:t>The present findings indicate that w</w:t>
      </w:r>
      <w:r w:rsidR="00687B98">
        <w:rPr>
          <w:rFonts w:ascii="Times New Roman" w:hAnsi="Times New Roman" w:cs="Times New Roman"/>
          <w:sz w:val="24"/>
          <w:szCs w:val="24"/>
          <w:lang w:val="en-US"/>
        </w:rPr>
        <w:t xml:space="preserve">hilst both </w:t>
      </w:r>
      <w:r w:rsidR="00687B98" w:rsidRPr="00687B98">
        <w:rPr>
          <w:rFonts w:ascii="Times New Roman" w:hAnsi="Times New Roman" w:cs="Times New Roman"/>
          <w:i/>
          <w:sz w:val="24"/>
          <w:szCs w:val="24"/>
          <w:lang w:val="en-US"/>
        </w:rPr>
        <w:t>The Economist</w:t>
      </w:r>
      <w:r w:rsidR="00687B98">
        <w:rPr>
          <w:rFonts w:ascii="Times New Roman" w:hAnsi="Times New Roman" w:cs="Times New Roman"/>
          <w:sz w:val="24"/>
          <w:szCs w:val="24"/>
          <w:lang w:val="en-US"/>
        </w:rPr>
        <w:t xml:space="preserve"> and </w:t>
      </w:r>
      <w:r w:rsidR="00687B98" w:rsidRPr="00687B98">
        <w:rPr>
          <w:rFonts w:ascii="Times New Roman" w:hAnsi="Times New Roman" w:cs="Times New Roman"/>
          <w:i/>
          <w:sz w:val="24"/>
          <w:szCs w:val="24"/>
          <w:lang w:val="en-US"/>
        </w:rPr>
        <w:t>The FT</w:t>
      </w:r>
      <w:r w:rsidR="00687B98">
        <w:rPr>
          <w:rFonts w:ascii="Times New Roman" w:hAnsi="Times New Roman" w:cs="Times New Roman"/>
          <w:sz w:val="24"/>
          <w:szCs w:val="24"/>
          <w:lang w:val="en-US"/>
        </w:rPr>
        <w:t xml:space="preserve"> acknowledge sharing similar </w:t>
      </w:r>
      <w:r w:rsidR="00231FEF">
        <w:rPr>
          <w:rFonts w:ascii="Times New Roman" w:hAnsi="Times New Roman" w:cs="Times New Roman"/>
          <w:sz w:val="24"/>
          <w:szCs w:val="24"/>
          <w:lang w:val="en-US"/>
        </w:rPr>
        <w:t xml:space="preserve">corporate </w:t>
      </w:r>
      <w:r w:rsidR="00687B98">
        <w:rPr>
          <w:rFonts w:ascii="Times New Roman" w:hAnsi="Times New Roman" w:cs="Times New Roman"/>
          <w:sz w:val="24"/>
          <w:szCs w:val="24"/>
          <w:lang w:val="en-US"/>
        </w:rPr>
        <w:t xml:space="preserve">readership, their framing of Shell’s climate change related activities </w:t>
      </w:r>
      <w:r w:rsidR="00231FEF">
        <w:rPr>
          <w:rFonts w:ascii="Times New Roman" w:hAnsi="Times New Roman" w:cs="Times New Roman"/>
          <w:sz w:val="24"/>
          <w:szCs w:val="24"/>
          <w:lang w:val="en-US"/>
        </w:rPr>
        <w:t xml:space="preserve">in 2014 </w:t>
      </w:r>
      <w:r w:rsidR="00687B98">
        <w:rPr>
          <w:rFonts w:ascii="Times New Roman" w:hAnsi="Times New Roman" w:cs="Times New Roman"/>
          <w:sz w:val="24"/>
          <w:szCs w:val="24"/>
          <w:lang w:val="en-US"/>
        </w:rPr>
        <w:t xml:space="preserve">are qualitatively different.  </w:t>
      </w:r>
      <w:r w:rsidR="00825500">
        <w:rPr>
          <w:rFonts w:ascii="Times New Roman" w:hAnsi="Times New Roman" w:cs="Times New Roman"/>
          <w:sz w:val="24"/>
          <w:szCs w:val="24"/>
          <w:lang w:val="en-US"/>
        </w:rPr>
        <w:t xml:space="preserve"> </w:t>
      </w:r>
      <w:r w:rsidR="00184857">
        <w:rPr>
          <w:rFonts w:ascii="Times New Roman" w:hAnsi="Times New Roman" w:cs="Times New Roman"/>
          <w:sz w:val="24"/>
          <w:szCs w:val="24"/>
          <w:lang w:val="en-US"/>
        </w:rPr>
        <w:t xml:space="preserve">  </w:t>
      </w:r>
    </w:p>
    <w:p w:rsidR="009A3168" w:rsidRPr="00131498" w:rsidRDefault="009A3168" w:rsidP="00B36F8D">
      <w:pPr>
        <w:spacing w:line="240" w:lineRule="auto"/>
        <w:jc w:val="both"/>
        <w:rPr>
          <w:rFonts w:ascii="Times New Roman" w:hAnsi="Times New Roman" w:cs="Times New Roman"/>
          <w:b/>
          <w:sz w:val="24"/>
          <w:szCs w:val="24"/>
          <w:lang w:val="en-US"/>
        </w:rPr>
      </w:pPr>
      <w:r w:rsidRPr="00131498">
        <w:rPr>
          <w:rFonts w:ascii="Times New Roman" w:hAnsi="Times New Roman" w:cs="Times New Roman"/>
          <w:b/>
          <w:sz w:val="24"/>
          <w:szCs w:val="24"/>
          <w:lang w:val="en-US"/>
        </w:rPr>
        <w:t>Acknowledgements</w:t>
      </w:r>
    </w:p>
    <w:p w:rsidR="00827BBC" w:rsidRPr="00101BA0" w:rsidRDefault="00492D26" w:rsidP="00B36F8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131498">
        <w:rPr>
          <w:rFonts w:ascii="Times New Roman" w:hAnsi="Times New Roman" w:cs="Times New Roman"/>
          <w:sz w:val="24"/>
          <w:szCs w:val="24"/>
          <w:lang w:val="en-US"/>
        </w:rPr>
        <w:t xml:space="preserve"> acknowledge funding from the Norwegian R</w:t>
      </w:r>
      <w:r w:rsidR="00F43032">
        <w:rPr>
          <w:rFonts w:ascii="Times New Roman" w:hAnsi="Times New Roman" w:cs="Times New Roman"/>
          <w:sz w:val="24"/>
          <w:szCs w:val="24"/>
          <w:lang w:val="en-US"/>
        </w:rPr>
        <w:t xml:space="preserve">esearch Council and from </w:t>
      </w:r>
      <w:r w:rsidR="00131498">
        <w:rPr>
          <w:rFonts w:ascii="Times New Roman" w:hAnsi="Times New Roman" w:cs="Times New Roman"/>
          <w:sz w:val="24"/>
          <w:szCs w:val="24"/>
          <w:lang w:val="en-US"/>
        </w:rPr>
        <w:t>University</w:t>
      </w:r>
      <w:r w:rsidR="00101BA0">
        <w:rPr>
          <w:rFonts w:ascii="Times New Roman" w:hAnsi="Times New Roman" w:cs="Times New Roman"/>
          <w:sz w:val="24"/>
          <w:szCs w:val="24"/>
          <w:lang w:val="en-US"/>
        </w:rPr>
        <w:t xml:space="preserve"> of Bergen</w:t>
      </w:r>
      <w:r w:rsidR="008C7C4E">
        <w:rPr>
          <w:rFonts w:ascii="Times New Roman" w:hAnsi="Times New Roman" w:cs="Times New Roman"/>
          <w:sz w:val="24"/>
          <w:szCs w:val="24"/>
          <w:lang w:val="en-US"/>
        </w:rPr>
        <w:t xml:space="preserve"> within the framework of LINGLIM project</w:t>
      </w:r>
      <w:r w:rsidR="00131498">
        <w:rPr>
          <w:rFonts w:ascii="Times New Roman" w:hAnsi="Times New Roman" w:cs="Times New Roman"/>
          <w:sz w:val="24"/>
          <w:szCs w:val="24"/>
          <w:lang w:val="en-US"/>
        </w:rPr>
        <w:t>.</w:t>
      </w:r>
    </w:p>
    <w:p w:rsidR="000937D4" w:rsidRPr="000F410F" w:rsidRDefault="00D96987" w:rsidP="000F410F">
      <w:pPr>
        <w:spacing w:line="240" w:lineRule="auto"/>
        <w:jc w:val="both"/>
        <w:rPr>
          <w:rFonts w:ascii="Times New Roman" w:hAnsi="Times New Roman" w:cs="Times New Roman"/>
          <w:b/>
          <w:sz w:val="24"/>
          <w:szCs w:val="24"/>
          <w:lang w:val="en-US"/>
        </w:rPr>
      </w:pPr>
      <w:r w:rsidRPr="00DC37F7">
        <w:rPr>
          <w:rFonts w:ascii="Times New Roman" w:hAnsi="Times New Roman" w:cs="Times New Roman"/>
          <w:b/>
          <w:sz w:val="24"/>
          <w:szCs w:val="24"/>
          <w:lang w:val="en-US"/>
        </w:rPr>
        <w:t>References</w:t>
      </w:r>
    </w:p>
    <w:p w:rsidR="005B398B" w:rsidRPr="005B398B" w:rsidRDefault="005B398B" w:rsidP="005B398B">
      <w:pPr>
        <w:spacing w:after="0" w:line="240" w:lineRule="auto"/>
        <w:jc w:val="both"/>
        <w:rPr>
          <w:rFonts w:ascii="Times New Roman" w:eastAsia="Times New Roman" w:hAnsi="Times New Roman" w:cs="Times New Roman"/>
          <w:sz w:val="24"/>
          <w:szCs w:val="24"/>
          <w:lang w:val="en-US" w:eastAsia="sv-SE"/>
        </w:rPr>
      </w:pPr>
      <w:proofErr w:type="spellStart"/>
      <w:r w:rsidRPr="005B398B">
        <w:rPr>
          <w:rFonts w:ascii="Times New Roman" w:eastAsia="Times New Roman" w:hAnsi="Times New Roman" w:cs="Times New Roman"/>
          <w:sz w:val="24"/>
          <w:szCs w:val="24"/>
          <w:lang w:val="en-US" w:eastAsia="sv-SE"/>
        </w:rPr>
        <w:t>Bakir</w:t>
      </w:r>
      <w:proofErr w:type="spellEnd"/>
      <w:r w:rsidRPr="005B398B">
        <w:rPr>
          <w:rFonts w:ascii="Times New Roman" w:eastAsia="Times New Roman" w:hAnsi="Times New Roman" w:cs="Times New Roman"/>
          <w:sz w:val="24"/>
          <w:szCs w:val="24"/>
          <w:lang w:val="en-US" w:eastAsia="sv-SE"/>
        </w:rPr>
        <w:t xml:space="preserve">, </w:t>
      </w:r>
      <w:proofErr w:type="spellStart"/>
      <w:r w:rsidRPr="005B398B">
        <w:rPr>
          <w:rFonts w:ascii="Times New Roman" w:eastAsia="Times New Roman" w:hAnsi="Times New Roman" w:cs="Times New Roman"/>
          <w:sz w:val="24"/>
          <w:szCs w:val="24"/>
          <w:lang w:val="en-US" w:eastAsia="sv-SE"/>
        </w:rPr>
        <w:t>Vian</w:t>
      </w:r>
      <w:proofErr w:type="spellEnd"/>
      <w:r w:rsidRPr="005B398B">
        <w:rPr>
          <w:rFonts w:ascii="Times New Roman" w:eastAsia="Times New Roman" w:hAnsi="Times New Roman" w:cs="Times New Roman"/>
          <w:sz w:val="24"/>
          <w:szCs w:val="24"/>
          <w:lang w:val="en-US" w:eastAsia="sv-SE"/>
        </w:rPr>
        <w:t xml:space="preserve">. "Greenpeace v. Shell: Media exploitation and the social amplification of risk framework (SARF)." </w:t>
      </w:r>
      <w:r w:rsidRPr="005B398B">
        <w:rPr>
          <w:rFonts w:ascii="Times New Roman" w:eastAsia="Times New Roman" w:hAnsi="Times New Roman" w:cs="Times New Roman"/>
          <w:i/>
          <w:iCs/>
          <w:sz w:val="24"/>
          <w:szCs w:val="24"/>
          <w:lang w:val="en-US" w:eastAsia="sv-SE"/>
        </w:rPr>
        <w:t>Journal of Risk Research</w:t>
      </w:r>
      <w:r w:rsidRPr="005B398B">
        <w:rPr>
          <w:rFonts w:ascii="Times New Roman" w:eastAsia="Times New Roman" w:hAnsi="Times New Roman" w:cs="Times New Roman"/>
          <w:sz w:val="24"/>
          <w:szCs w:val="24"/>
          <w:lang w:val="en-US" w:eastAsia="sv-SE"/>
        </w:rPr>
        <w:t xml:space="preserve"> 8.7-8 (2005): 679-691.</w:t>
      </w:r>
    </w:p>
    <w:p w:rsidR="005B398B" w:rsidRDefault="005B398B" w:rsidP="001A1ACF">
      <w:pPr>
        <w:spacing w:after="0" w:line="240" w:lineRule="auto"/>
        <w:jc w:val="both"/>
        <w:rPr>
          <w:rFonts w:ascii="Times New Roman" w:eastAsia="Times New Roman" w:hAnsi="Times New Roman" w:cs="Times New Roman"/>
          <w:sz w:val="24"/>
          <w:szCs w:val="24"/>
          <w:lang w:val="en-US" w:eastAsia="sv-SE"/>
        </w:rPr>
      </w:pPr>
    </w:p>
    <w:p w:rsidR="005B398B" w:rsidRPr="005B398B" w:rsidRDefault="005B398B" w:rsidP="005B398B">
      <w:pPr>
        <w:spacing w:after="0" w:line="240" w:lineRule="auto"/>
        <w:jc w:val="both"/>
        <w:rPr>
          <w:rFonts w:ascii="Times New Roman" w:eastAsia="Times New Roman" w:hAnsi="Times New Roman" w:cs="Times New Roman"/>
          <w:sz w:val="24"/>
          <w:szCs w:val="24"/>
          <w:lang w:val="en-US" w:eastAsia="sv-SE"/>
        </w:rPr>
      </w:pPr>
      <w:proofErr w:type="spellStart"/>
      <w:r w:rsidRPr="005B398B">
        <w:rPr>
          <w:rFonts w:ascii="Times New Roman" w:eastAsia="Times New Roman" w:hAnsi="Times New Roman" w:cs="Times New Roman"/>
          <w:sz w:val="24"/>
          <w:szCs w:val="24"/>
          <w:lang w:val="en-US" w:eastAsia="sv-SE"/>
        </w:rPr>
        <w:t>Bakir</w:t>
      </w:r>
      <w:proofErr w:type="spellEnd"/>
      <w:r w:rsidRPr="005B398B">
        <w:rPr>
          <w:rFonts w:ascii="Times New Roman" w:eastAsia="Times New Roman" w:hAnsi="Times New Roman" w:cs="Times New Roman"/>
          <w:sz w:val="24"/>
          <w:szCs w:val="24"/>
          <w:lang w:val="en-US" w:eastAsia="sv-SE"/>
        </w:rPr>
        <w:t xml:space="preserve">, </w:t>
      </w:r>
      <w:proofErr w:type="spellStart"/>
      <w:r w:rsidRPr="005B398B">
        <w:rPr>
          <w:rFonts w:ascii="Times New Roman" w:eastAsia="Times New Roman" w:hAnsi="Times New Roman" w:cs="Times New Roman"/>
          <w:sz w:val="24"/>
          <w:szCs w:val="24"/>
          <w:lang w:val="en-US" w:eastAsia="sv-SE"/>
        </w:rPr>
        <w:t>Vian</w:t>
      </w:r>
      <w:proofErr w:type="spellEnd"/>
      <w:r w:rsidRPr="005B398B">
        <w:rPr>
          <w:rFonts w:ascii="Times New Roman" w:eastAsia="Times New Roman" w:hAnsi="Times New Roman" w:cs="Times New Roman"/>
          <w:sz w:val="24"/>
          <w:szCs w:val="24"/>
          <w:lang w:val="en-US" w:eastAsia="sv-SE"/>
        </w:rPr>
        <w:t xml:space="preserve">. "Policy agenda setting and risk communication Greenpeace, Shell, and Issues of Trust." </w:t>
      </w:r>
      <w:r w:rsidRPr="005B398B">
        <w:rPr>
          <w:rFonts w:ascii="Times New Roman" w:eastAsia="Times New Roman" w:hAnsi="Times New Roman" w:cs="Times New Roman"/>
          <w:i/>
          <w:iCs/>
          <w:sz w:val="24"/>
          <w:szCs w:val="24"/>
          <w:lang w:val="en-US" w:eastAsia="sv-SE"/>
        </w:rPr>
        <w:t>The Harvard International Journal of Press/Politics</w:t>
      </w:r>
      <w:r w:rsidRPr="005B398B">
        <w:rPr>
          <w:rFonts w:ascii="Times New Roman" w:eastAsia="Times New Roman" w:hAnsi="Times New Roman" w:cs="Times New Roman"/>
          <w:sz w:val="24"/>
          <w:szCs w:val="24"/>
          <w:lang w:val="en-US" w:eastAsia="sv-SE"/>
        </w:rPr>
        <w:t xml:space="preserve"> 11.3 (2006): 67-88.</w:t>
      </w:r>
    </w:p>
    <w:p w:rsidR="005B398B" w:rsidRDefault="005B398B" w:rsidP="001A1ACF">
      <w:pPr>
        <w:spacing w:after="0" w:line="240" w:lineRule="auto"/>
        <w:jc w:val="both"/>
        <w:rPr>
          <w:rFonts w:ascii="Times New Roman" w:eastAsia="Times New Roman" w:hAnsi="Times New Roman" w:cs="Times New Roman"/>
          <w:sz w:val="24"/>
          <w:szCs w:val="24"/>
          <w:lang w:val="en-US" w:eastAsia="sv-SE"/>
        </w:rPr>
      </w:pPr>
    </w:p>
    <w:p w:rsidR="005B398B" w:rsidRPr="000B7E7D" w:rsidRDefault="005B398B" w:rsidP="005B398B">
      <w:pPr>
        <w:spacing w:after="0" w:line="240" w:lineRule="auto"/>
        <w:jc w:val="both"/>
        <w:rPr>
          <w:rFonts w:ascii="Times New Roman" w:eastAsia="Times New Roman" w:hAnsi="Times New Roman" w:cs="Times New Roman"/>
          <w:sz w:val="24"/>
          <w:szCs w:val="24"/>
          <w:lang w:val="en-US" w:eastAsia="sv-SE"/>
        </w:rPr>
      </w:pPr>
      <w:proofErr w:type="spellStart"/>
      <w:proofErr w:type="gramStart"/>
      <w:r w:rsidRPr="005B398B">
        <w:rPr>
          <w:rFonts w:ascii="Times New Roman" w:eastAsia="Times New Roman" w:hAnsi="Times New Roman" w:cs="Times New Roman"/>
          <w:sz w:val="24"/>
          <w:szCs w:val="24"/>
          <w:lang w:val="en-US" w:eastAsia="sv-SE"/>
        </w:rPr>
        <w:lastRenderedPageBreak/>
        <w:t>Boykoff</w:t>
      </w:r>
      <w:proofErr w:type="spellEnd"/>
      <w:r w:rsidRPr="005B398B">
        <w:rPr>
          <w:rFonts w:ascii="Times New Roman" w:eastAsia="Times New Roman" w:hAnsi="Times New Roman" w:cs="Times New Roman"/>
          <w:sz w:val="24"/>
          <w:szCs w:val="24"/>
          <w:lang w:val="en-US" w:eastAsia="sv-SE"/>
        </w:rPr>
        <w:t xml:space="preserve">, Maxwell T., and Jules M. </w:t>
      </w:r>
      <w:proofErr w:type="spellStart"/>
      <w:r w:rsidRPr="005B398B">
        <w:rPr>
          <w:rFonts w:ascii="Times New Roman" w:eastAsia="Times New Roman" w:hAnsi="Times New Roman" w:cs="Times New Roman"/>
          <w:sz w:val="24"/>
          <w:szCs w:val="24"/>
          <w:lang w:val="en-US" w:eastAsia="sv-SE"/>
        </w:rPr>
        <w:t>Boykoff</w:t>
      </w:r>
      <w:proofErr w:type="spellEnd"/>
      <w:r w:rsidRPr="005B398B">
        <w:rPr>
          <w:rFonts w:ascii="Times New Roman" w:eastAsia="Times New Roman" w:hAnsi="Times New Roman" w:cs="Times New Roman"/>
          <w:sz w:val="24"/>
          <w:szCs w:val="24"/>
          <w:lang w:val="en-US" w:eastAsia="sv-SE"/>
        </w:rPr>
        <w:t>.</w:t>
      </w:r>
      <w:proofErr w:type="gramEnd"/>
      <w:r w:rsidRPr="005B398B">
        <w:rPr>
          <w:rFonts w:ascii="Times New Roman" w:eastAsia="Times New Roman" w:hAnsi="Times New Roman" w:cs="Times New Roman"/>
          <w:sz w:val="24"/>
          <w:szCs w:val="24"/>
          <w:lang w:val="en-US" w:eastAsia="sv-SE"/>
        </w:rPr>
        <w:t xml:space="preserve"> "Climate change and journalistic norms: A case-study of US mass-media coverage." </w:t>
      </w:r>
      <w:proofErr w:type="spellStart"/>
      <w:r w:rsidRPr="000B7E7D">
        <w:rPr>
          <w:rFonts w:ascii="Times New Roman" w:eastAsia="Times New Roman" w:hAnsi="Times New Roman" w:cs="Times New Roman"/>
          <w:i/>
          <w:iCs/>
          <w:sz w:val="24"/>
          <w:szCs w:val="24"/>
          <w:lang w:val="en-US" w:eastAsia="sv-SE"/>
        </w:rPr>
        <w:t>Geoforum</w:t>
      </w:r>
      <w:proofErr w:type="spellEnd"/>
      <w:r w:rsidRPr="000B7E7D">
        <w:rPr>
          <w:rFonts w:ascii="Times New Roman" w:eastAsia="Times New Roman" w:hAnsi="Times New Roman" w:cs="Times New Roman"/>
          <w:sz w:val="24"/>
          <w:szCs w:val="24"/>
          <w:lang w:val="en-US" w:eastAsia="sv-SE"/>
        </w:rPr>
        <w:t xml:space="preserve"> 38.6 (2007): 1190-1204.</w:t>
      </w:r>
    </w:p>
    <w:p w:rsidR="00255A68" w:rsidRDefault="00255A68" w:rsidP="00E8030D">
      <w:pPr>
        <w:spacing w:after="0" w:line="240" w:lineRule="auto"/>
        <w:jc w:val="both"/>
        <w:rPr>
          <w:rFonts w:ascii="Times New Roman" w:eastAsia="Times New Roman" w:hAnsi="Times New Roman" w:cs="Times New Roman"/>
          <w:sz w:val="24"/>
          <w:szCs w:val="24"/>
          <w:lang w:val="en-US" w:eastAsia="sv-SE"/>
        </w:rPr>
      </w:pPr>
    </w:p>
    <w:p w:rsidR="005B398B" w:rsidRPr="000B7E7D" w:rsidRDefault="005B398B" w:rsidP="005B398B">
      <w:pPr>
        <w:spacing w:after="0" w:line="240" w:lineRule="auto"/>
        <w:jc w:val="both"/>
        <w:rPr>
          <w:rFonts w:ascii="Times New Roman" w:eastAsia="Times New Roman" w:hAnsi="Times New Roman" w:cs="Times New Roman"/>
          <w:sz w:val="24"/>
          <w:szCs w:val="24"/>
          <w:lang w:val="en-US" w:eastAsia="sv-SE"/>
        </w:rPr>
      </w:pPr>
      <w:proofErr w:type="spellStart"/>
      <w:r w:rsidRPr="005B398B">
        <w:rPr>
          <w:rFonts w:ascii="Times New Roman" w:eastAsia="Times New Roman" w:hAnsi="Times New Roman" w:cs="Times New Roman"/>
          <w:sz w:val="24"/>
          <w:szCs w:val="24"/>
          <w:lang w:val="en-US" w:eastAsia="sv-SE"/>
        </w:rPr>
        <w:t>Carvalho</w:t>
      </w:r>
      <w:proofErr w:type="spellEnd"/>
      <w:r w:rsidRPr="005B398B">
        <w:rPr>
          <w:rFonts w:ascii="Times New Roman" w:eastAsia="Times New Roman" w:hAnsi="Times New Roman" w:cs="Times New Roman"/>
          <w:sz w:val="24"/>
          <w:szCs w:val="24"/>
          <w:lang w:val="en-US" w:eastAsia="sv-SE"/>
        </w:rPr>
        <w:t xml:space="preserve">, </w:t>
      </w:r>
      <w:proofErr w:type="spellStart"/>
      <w:r w:rsidRPr="005B398B">
        <w:rPr>
          <w:rFonts w:ascii="Times New Roman" w:eastAsia="Times New Roman" w:hAnsi="Times New Roman" w:cs="Times New Roman"/>
          <w:sz w:val="24"/>
          <w:szCs w:val="24"/>
          <w:lang w:val="en-US" w:eastAsia="sv-SE"/>
        </w:rPr>
        <w:t>Anabela</w:t>
      </w:r>
      <w:proofErr w:type="spellEnd"/>
      <w:r w:rsidRPr="005B398B">
        <w:rPr>
          <w:rFonts w:ascii="Times New Roman" w:eastAsia="Times New Roman" w:hAnsi="Times New Roman" w:cs="Times New Roman"/>
          <w:sz w:val="24"/>
          <w:szCs w:val="24"/>
          <w:lang w:val="en-US" w:eastAsia="sv-SE"/>
        </w:rPr>
        <w:t xml:space="preserve">. "Media (ted) discourses and climate change: a focus on political subjectivity and (dis) engagement." </w:t>
      </w:r>
      <w:r w:rsidRPr="000B7E7D">
        <w:rPr>
          <w:rFonts w:ascii="Times New Roman" w:eastAsia="Times New Roman" w:hAnsi="Times New Roman" w:cs="Times New Roman"/>
          <w:i/>
          <w:iCs/>
          <w:sz w:val="24"/>
          <w:szCs w:val="24"/>
          <w:lang w:val="en-US" w:eastAsia="sv-SE"/>
        </w:rPr>
        <w:t>Wiley Interdisciplinary Reviews: Climate Change</w:t>
      </w:r>
      <w:r w:rsidRPr="000B7E7D">
        <w:rPr>
          <w:rFonts w:ascii="Times New Roman" w:eastAsia="Times New Roman" w:hAnsi="Times New Roman" w:cs="Times New Roman"/>
          <w:sz w:val="24"/>
          <w:szCs w:val="24"/>
          <w:lang w:val="en-US" w:eastAsia="sv-SE"/>
        </w:rPr>
        <w:t xml:space="preserve"> 1.2 (2010): 172-179.</w:t>
      </w:r>
    </w:p>
    <w:p w:rsidR="00EF6C17" w:rsidRDefault="00EF6C17" w:rsidP="00F24C40">
      <w:pPr>
        <w:spacing w:after="0" w:line="240" w:lineRule="auto"/>
        <w:jc w:val="both"/>
        <w:rPr>
          <w:rFonts w:ascii="Times New Roman" w:eastAsia="Times New Roman" w:hAnsi="Times New Roman" w:cs="Times New Roman"/>
          <w:sz w:val="24"/>
          <w:szCs w:val="24"/>
          <w:lang w:val="en-US" w:eastAsia="sv-SE"/>
        </w:rPr>
      </w:pPr>
    </w:p>
    <w:p w:rsidR="00295AD3" w:rsidRPr="00295AD3" w:rsidRDefault="00295AD3" w:rsidP="00295AD3">
      <w:pPr>
        <w:spacing w:after="0" w:line="240" w:lineRule="auto"/>
        <w:jc w:val="both"/>
        <w:rPr>
          <w:rFonts w:ascii="Times New Roman" w:eastAsia="Times New Roman" w:hAnsi="Times New Roman" w:cs="Times New Roman"/>
          <w:sz w:val="24"/>
          <w:szCs w:val="24"/>
          <w:lang w:val="en-US" w:eastAsia="sv-SE"/>
        </w:rPr>
      </w:pPr>
      <w:r w:rsidRPr="00295AD3">
        <w:rPr>
          <w:rFonts w:ascii="Times New Roman" w:eastAsia="Times New Roman" w:hAnsi="Times New Roman" w:cs="Times New Roman"/>
          <w:sz w:val="24"/>
          <w:szCs w:val="24"/>
          <w:lang w:val="en-US" w:eastAsia="sv-SE"/>
        </w:rPr>
        <w:t xml:space="preserve">Crist, Eileen. "Beyond the climate crisis: a critique of climate change discourse." </w:t>
      </w:r>
      <w:r>
        <w:rPr>
          <w:rFonts w:ascii="Times New Roman" w:eastAsia="Times New Roman" w:hAnsi="Times New Roman" w:cs="Times New Roman"/>
          <w:i/>
          <w:iCs/>
          <w:sz w:val="24"/>
          <w:szCs w:val="24"/>
          <w:lang w:val="en-US" w:eastAsia="sv-SE"/>
        </w:rPr>
        <w:t>T</w:t>
      </w:r>
      <w:r w:rsidRPr="00295AD3">
        <w:rPr>
          <w:rFonts w:ascii="Times New Roman" w:eastAsia="Times New Roman" w:hAnsi="Times New Roman" w:cs="Times New Roman"/>
          <w:i/>
          <w:iCs/>
          <w:sz w:val="24"/>
          <w:szCs w:val="24"/>
          <w:lang w:val="en-US" w:eastAsia="sv-SE"/>
        </w:rPr>
        <w:t>elos</w:t>
      </w:r>
      <w:r w:rsidRPr="00295AD3">
        <w:rPr>
          <w:rFonts w:ascii="Times New Roman" w:eastAsia="Times New Roman" w:hAnsi="Times New Roman" w:cs="Times New Roman"/>
          <w:sz w:val="24"/>
          <w:szCs w:val="24"/>
          <w:lang w:val="en-US" w:eastAsia="sv-SE"/>
        </w:rPr>
        <w:t xml:space="preserve"> 141 (2007): 29-55.</w:t>
      </w:r>
    </w:p>
    <w:p w:rsidR="00277AD7" w:rsidRDefault="00277AD7" w:rsidP="00E8030D">
      <w:pPr>
        <w:spacing w:after="0" w:line="240" w:lineRule="auto"/>
        <w:jc w:val="both"/>
        <w:rPr>
          <w:rFonts w:ascii="Times New Roman" w:eastAsia="Times New Roman" w:hAnsi="Times New Roman" w:cs="Times New Roman"/>
          <w:sz w:val="24"/>
          <w:szCs w:val="24"/>
          <w:lang w:val="en-US" w:eastAsia="sv-SE"/>
        </w:rPr>
      </w:pPr>
    </w:p>
    <w:p w:rsidR="008661F9" w:rsidRPr="00A90E98" w:rsidRDefault="008661F9" w:rsidP="008661F9">
      <w:pPr>
        <w:spacing w:after="0" w:line="240" w:lineRule="auto"/>
        <w:jc w:val="both"/>
        <w:rPr>
          <w:rFonts w:ascii="Times New Roman" w:eastAsia="Times New Roman" w:hAnsi="Times New Roman" w:cs="Times New Roman"/>
          <w:sz w:val="24"/>
          <w:szCs w:val="24"/>
          <w:lang w:val="en-US" w:eastAsia="sv-SE"/>
        </w:rPr>
      </w:pPr>
      <w:r w:rsidRPr="008661F9">
        <w:rPr>
          <w:rFonts w:ascii="Times New Roman" w:eastAsia="Times New Roman" w:hAnsi="Times New Roman" w:cs="Times New Roman"/>
          <w:sz w:val="24"/>
          <w:szCs w:val="24"/>
          <w:lang w:val="nb-NO" w:eastAsia="sv-SE"/>
        </w:rPr>
        <w:t xml:space="preserve">Dahl, Trine, and Kjersti </w:t>
      </w:r>
      <w:proofErr w:type="spellStart"/>
      <w:r w:rsidRPr="008661F9">
        <w:rPr>
          <w:rFonts w:ascii="Times New Roman" w:eastAsia="Times New Roman" w:hAnsi="Times New Roman" w:cs="Times New Roman"/>
          <w:sz w:val="24"/>
          <w:szCs w:val="24"/>
          <w:lang w:val="nb-NO" w:eastAsia="sv-SE"/>
        </w:rPr>
        <w:t>Fløttum</w:t>
      </w:r>
      <w:proofErr w:type="spellEnd"/>
      <w:r w:rsidRPr="008661F9">
        <w:rPr>
          <w:rFonts w:ascii="Times New Roman" w:eastAsia="Times New Roman" w:hAnsi="Times New Roman" w:cs="Times New Roman"/>
          <w:sz w:val="24"/>
          <w:szCs w:val="24"/>
          <w:lang w:val="nb-NO" w:eastAsia="sv-SE"/>
        </w:rPr>
        <w:t xml:space="preserve">. </w:t>
      </w:r>
      <w:proofErr w:type="gramStart"/>
      <w:r w:rsidRPr="008661F9">
        <w:rPr>
          <w:rFonts w:ascii="Times New Roman" w:eastAsia="Times New Roman" w:hAnsi="Times New Roman" w:cs="Times New Roman"/>
          <w:sz w:val="24"/>
          <w:szCs w:val="24"/>
          <w:lang w:val="en-US" w:eastAsia="sv-SE"/>
        </w:rPr>
        <w:t>"A linguistic framework for studying voices and positions in the climate debate."</w:t>
      </w:r>
      <w:proofErr w:type="gramEnd"/>
      <w:r w:rsidRPr="008661F9">
        <w:rPr>
          <w:rFonts w:ascii="Times New Roman" w:eastAsia="Times New Roman" w:hAnsi="Times New Roman" w:cs="Times New Roman"/>
          <w:sz w:val="24"/>
          <w:szCs w:val="24"/>
          <w:lang w:val="en-US" w:eastAsia="sv-SE"/>
        </w:rPr>
        <w:t xml:space="preserve"> </w:t>
      </w:r>
      <w:r w:rsidRPr="00A90E98">
        <w:rPr>
          <w:rFonts w:ascii="Times New Roman" w:eastAsia="Times New Roman" w:hAnsi="Times New Roman" w:cs="Times New Roman"/>
          <w:i/>
          <w:iCs/>
          <w:sz w:val="24"/>
          <w:szCs w:val="24"/>
          <w:lang w:val="en-US" w:eastAsia="sv-SE"/>
        </w:rPr>
        <w:t>Text &amp; Talk</w:t>
      </w:r>
      <w:r w:rsidRPr="00A90E98">
        <w:rPr>
          <w:rFonts w:ascii="Times New Roman" w:eastAsia="Times New Roman" w:hAnsi="Times New Roman" w:cs="Times New Roman"/>
          <w:sz w:val="24"/>
          <w:szCs w:val="24"/>
          <w:lang w:val="en-US" w:eastAsia="sv-SE"/>
        </w:rPr>
        <w:t xml:space="preserve"> 34.4 (2014): 401-420.</w:t>
      </w:r>
    </w:p>
    <w:p w:rsidR="000F410F" w:rsidRPr="000F410F" w:rsidRDefault="000F410F" w:rsidP="000F410F">
      <w:pPr>
        <w:spacing w:after="0" w:line="240" w:lineRule="auto"/>
        <w:jc w:val="both"/>
        <w:rPr>
          <w:rFonts w:ascii="Times New Roman" w:eastAsia="Times New Roman" w:hAnsi="Times New Roman" w:cs="Times New Roman"/>
          <w:sz w:val="24"/>
          <w:szCs w:val="24"/>
          <w:lang w:val="en-US" w:eastAsia="sv-SE"/>
        </w:rPr>
      </w:pPr>
    </w:p>
    <w:p w:rsidR="008661F9" w:rsidRPr="00E7570D" w:rsidRDefault="008661F9" w:rsidP="00F80144">
      <w:pPr>
        <w:spacing w:line="240" w:lineRule="auto"/>
        <w:jc w:val="both"/>
        <w:rPr>
          <w:rFonts w:ascii="Times New Roman" w:hAnsi="Times New Roman" w:cs="Times New Roman"/>
          <w:sz w:val="24"/>
          <w:szCs w:val="24"/>
          <w:lang w:val="en-US"/>
        </w:rPr>
      </w:pPr>
      <w:proofErr w:type="spellStart"/>
      <w:proofErr w:type="gramStart"/>
      <w:r w:rsidRPr="008661F9">
        <w:rPr>
          <w:rFonts w:ascii="Times New Roman" w:hAnsi="Times New Roman" w:cs="Times New Roman"/>
          <w:sz w:val="24"/>
          <w:szCs w:val="24"/>
          <w:lang w:val="en-US"/>
        </w:rPr>
        <w:t>Doulton</w:t>
      </w:r>
      <w:proofErr w:type="spellEnd"/>
      <w:r w:rsidRPr="008661F9">
        <w:rPr>
          <w:rFonts w:ascii="Times New Roman" w:hAnsi="Times New Roman" w:cs="Times New Roman"/>
          <w:sz w:val="24"/>
          <w:szCs w:val="24"/>
          <w:lang w:val="en-US"/>
        </w:rPr>
        <w:t>, Hugh, and Katrina Brown.</w:t>
      </w:r>
      <w:proofErr w:type="gramEnd"/>
      <w:r w:rsidRPr="008661F9">
        <w:rPr>
          <w:rFonts w:ascii="Times New Roman" w:hAnsi="Times New Roman" w:cs="Times New Roman"/>
          <w:sz w:val="24"/>
          <w:szCs w:val="24"/>
          <w:lang w:val="en-US"/>
        </w:rPr>
        <w:t xml:space="preserve"> "Ten years to prevent catastrophe</w:t>
      </w:r>
      <w:proofErr w:type="gramStart"/>
      <w:r w:rsidRPr="008661F9">
        <w:rPr>
          <w:rFonts w:ascii="Times New Roman" w:hAnsi="Times New Roman" w:cs="Times New Roman"/>
          <w:sz w:val="24"/>
          <w:szCs w:val="24"/>
          <w:lang w:val="en-US"/>
        </w:rPr>
        <w:t>?:</w:t>
      </w:r>
      <w:proofErr w:type="gramEnd"/>
      <w:r w:rsidRPr="008661F9">
        <w:rPr>
          <w:rFonts w:ascii="Times New Roman" w:hAnsi="Times New Roman" w:cs="Times New Roman"/>
          <w:sz w:val="24"/>
          <w:szCs w:val="24"/>
          <w:lang w:val="en-US"/>
        </w:rPr>
        <w:t xml:space="preserve"> Discourses of climate change and international development in the UK press." </w:t>
      </w:r>
      <w:r w:rsidRPr="00E7570D">
        <w:rPr>
          <w:rFonts w:ascii="Times New Roman" w:hAnsi="Times New Roman" w:cs="Times New Roman"/>
          <w:i/>
          <w:iCs/>
          <w:sz w:val="24"/>
          <w:szCs w:val="24"/>
          <w:lang w:val="en-US"/>
        </w:rPr>
        <w:t>Global Environmental Change</w:t>
      </w:r>
      <w:r w:rsidRPr="00E7570D">
        <w:rPr>
          <w:rFonts w:ascii="Times New Roman" w:hAnsi="Times New Roman" w:cs="Times New Roman"/>
          <w:sz w:val="24"/>
          <w:szCs w:val="24"/>
          <w:lang w:val="en-US"/>
        </w:rPr>
        <w:t xml:space="preserve"> 19.2 (2009): 191-202.</w:t>
      </w:r>
    </w:p>
    <w:p w:rsidR="00E7570D" w:rsidRPr="00F5799A" w:rsidRDefault="00E7570D" w:rsidP="00060361">
      <w:pPr>
        <w:spacing w:line="240" w:lineRule="auto"/>
        <w:jc w:val="both"/>
        <w:rPr>
          <w:rFonts w:ascii="Times New Roman" w:hAnsi="Times New Roman" w:cs="Times New Roman"/>
          <w:sz w:val="24"/>
          <w:szCs w:val="24"/>
          <w:lang w:val="en-US"/>
        </w:rPr>
      </w:pPr>
      <w:r w:rsidRPr="00E7570D">
        <w:rPr>
          <w:rFonts w:ascii="Times New Roman" w:hAnsi="Times New Roman" w:cs="Times New Roman"/>
          <w:sz w:val="24"/>
          <w:szCs w:val="24"/>
          <w:lang w:val="en-US"/>
        </w:rPr>
        <w:t xml:space="preserve">Eubanks, Philip. </w:t>
      </w:r>
      <w:proofErr w:type="gramStart"/>
      <w:r w:rsidRPr="00E7570D">
        <w:rPr>
          <w:rFonts w:ascii="Times New Roman" w:hAnsi="Times New Roman" w:cs="Times New Roman"/>
          <w:sz w:val="24"/>
          <w:szCs w:val="24"/>
          <w:lang w:val="en-US"/>
        </w:rPr>
        <w:t>"Globalization," Corporate Rule," and blended worlds: A conceptual-rhetorical analysis of metaphor, metonymy, and conceptual blending."</w:t>
      </w:r>
      <w:proofErr w:type="gramEnd"/>
      <w:r w:rsidRPr="00E7570D">
        <w:rPr>
          <w:rFonts w:ascii="Times New Roman" w:hAnsi="Times New Roman" w:cs="Times New Roman"/>
          <w:sz w:val="24"/>
          <w:szCs w:val="24"/>
          <w:lang w:val="en-US"/>
        </w:rPr>
        <w:t xml:space="preserve"> </w:t>
      </w:r>
      <w:r w:rsidRPr="00F5799A">
        <w:rPr>
          <w:rFonts w:ascii="Times New Roman" w:hAnsi="Times New Roman" w:cs="Times New Roman"/>
          <w:i/>
          <w:iCs/>
          <w:sz w:val="24"/>
          <w:szCs w:val="24"/>
          <w:lang w:val="en-US"/>
        </w:rPr>
        <w:t>Metaphor and Symbol</w:t>
      </w:r>
      <w:r w:rsidRPr="00F5799A">
        <w:rPr>
          <w:rFonts w:ascii="Times New Roman" w:hAnsi="Times New Roman" w:cs="Times New Roman"/>
          <w:sz w:val="24"/>
          <w:szCs w:val="24"/>
          <w:lang w:val="en-US"/>
        </w:rPr>
        <w:t xml:space="preserve"> 20.3 (2005): 173-197.</w:t>
      </w:r>
    </w:p>
    <w:p w:rsidR="00F5799A" w:rsidRPr="00E63A2B" w:rsidRDefault="00F5799A" w:rsidP="00666953">
      <w:pPr>
        <w:spacing w:line="240" w:lineRule="auto"/>
        <w:jc w:val="both"/>
        <w:rPr>
          <w:rFonts w:ascii="Times New Roman" w:hAnsi="Times New Roman" w:cs="Times New Roman"/>
          <w:sz w:val="24"/>
          <w:szCs w:val="24"/>
          <w:lang w:val="en-US"/>
        </w:rPr>
      </w:pPr>
      <w:proofErr w:type="spellStart"/>
      <w:r w:rsidRPr="00F5799A">
        <w:rPr>
          <w:rFonts w:ascii="Times New Roman" w:hAnsi="Times New Roman" w:cs="Times New Roman"/>
          <w:sz w:val="24"/>
          <w:szCs w:val="24"/>
          <w:lang w:val="en-US"/>
        </w:rPr>
        <w:t>Hajer</w:t>
      </w:r>
      <w:proofErr w:type="spellEnd"/>
      <w:r w:rsidRPr="00F5799A">
        <w:rPr>
          <w:rFonts w:ascii="Times New Roman" w:hAnsi="Times New Roman" w:cs="Times New Roman"/>
          <w:sz w:val="24"/>
          <w:szCs w:val="24"/>
          <w:lang w:val="en-US"/>
        </w:rPr>
        <w:t xml:space="preserve">, Maarten A. </w:t>
      </w:r>
      <w:r w:rsidRPr="00F5799A">
        <w:rPr>
          <w:rFonts w:ascii="Times New Roman" w:hAnsi="Times New Roman" w:cs="Times New Roman"/>
          <w:i/>
          <w:iCs/>
          <w:sz w:val="24"/>
          <w:szCs w:val="24"/>
          <w:lang w:val="en-US"/>
        </w:rPr>
        <w:t>The politics of environmental discourse: ecological modernization and the policy process</w:t>
      </w:r>
      <w:r w:rsidRPr="00F5799A">
        <w:rPr>
          <w:rFonts w:ascii="Times New Roman" w:hAnsi="Times New Roman" w:cs="Times New Roman"/>
          <w:sz w:val="24"/>
          <w:szCs w:val="24"/>
          <w:lang w:val="en-US"/>
        </w:rPr>
        <w:t xml:space="preserve">. </w:t>
      </w:r>
      <w:r w:rsidRPr="00E63A2B">
        <w:rPr>
          <w:rFonts w:ascii="Times New Roman" w:hAnsi="Times New Roman" w:cs="Times New Roman"/>
          <w:sz w:val="24"/>
          <w:szCs w:val="24"/>
          <w:lang w:val="en-US"/>
        </w:rPr>
        <w:t>Oxford: Clarendon Press, 1995.</w:t>
      </w:r>
    </w:p>
    <w:p w:rsidR="00E63A2B" w:rsidRPr="006343C8" w:rsidRDefault="00E63A2B" w:rsidP="005F5C0E">
      <w:pPr>
        <w:spacing w:line="240" w:lineRule="auto"/>
        <w:jc w:val="both"/>
        <w:rPr>
          <w:rFonts w:ascii="Times New Roman" w:hAnsi="Times New Roman" w:cs="Times New Roman"/>
          <w:sz w:val="24"/>
          <w:szCs w:val="24"/>
          <w:lang w:val="en-US"/>
        </w:rPr>
      </w:pPr>
      <w:r w:rsidRPr="00E63A2B">
        <w:rPr>
          <w:rFonts w:ascii="Times New Roman" w:hAnsi="Times New Roman" w:cs="Times New Roman"/>
          <w:sz w:val="24"/>
          <w:szCs w:val="24"/>
          <w:lang w:val="en-US"/>
        </w:rPr>
        <w:t xml:space="preserve">Jensen, Hans Rask. </w:t>
      </w:r>
      <w:proofErr w:type="gramStart"/>
      <w:r w:rsidRPr="00E63A2B">
        <w:rPr>
          <w:rFonts w:ascii="Times New Roman" w:hAnsi="Times New Roman" w:cs="Times New Roman"/>
          <w:sz w:val="24"/>
          <w:szCs w:val="24"/>
          <w:lang w:val="en-US"/>
        </w:rPr>
        <w:t>"Staging political consumption: a discourse analysis of the Brent Spar conflict as recast by the Danish mass media."</w:t>
      </w:r>
      <w:proofErr w:type="gramEnd"/>
      <w:r w:rsidRPr="00E63A2B">
        <w:rPr>
          <w:rFonts w:ascii="Times New Roman" w:hAnsi="Times New Roman" w:cs="Times New Roman"/>
          <w:sz w:val="24"/>
          <w:szCs w:val="24"/>
          <w:lang w:val="en-US"/>
        </w:rPr>
        <w:t xml:space="preserve"> </w:t>
      </w:r>
      <w:r w:rsidRPr="006343C8">
        <w:rPr>
          <w:rFonts w:ascii="Times New Roman" w:hAnsi="Times New Roman" w:cs="Times New Roman"/>
          <w:i/>
          <w:iCs/>
          <w:sz w:val="24"/>
          <w:szCs w:val="24"/>
          <w:lang w:val="en-US"/>
        </w:rPr>
        <w:t>Journal of Retailing and Consumer Services</w:t>
      </w:r>
      <w:r w:rsidRPr="006343C8">
        <w:rPr>
          <w:rFonts w:ascii="Times New Roman" w:hAnsi="Times New Roman" w:cs="Times New Roman"/>
          <w:sz w:val="24"/>
          <w:szCs w:val="24"/>
          <w:lang w:val="en-US"/>
        </w:rPr>
        <w:t xml:space="preserve"> 10.2 (2003): 71-80.</w:t>
      </w:r>
    </w:p>
    <w:p w:rsidR="006343C8" w:rsidRPr="000B7E7D" w:rsidRDefault="006343C8" w:rsidP="006343C8">
      <w:pPr>
        <w:spacing w:line="240" w:lineRule="auto"/>
        <w:jc w:val="both"/>
        <w:rPr>
          <w:rFonts w:ascii="Times New Roman" w:hAnsi="Times New Roman" w:cs="Times New Roman"/>
          <w:sz w:val="24"/>
          <w:szCs w:val="24"/>
          <w:lang w:val="en-US"/>
        </w:rPr>
      </w:pPr>
      <w:proofErr w:type="spellStart"/>
      <w:r w:rsidRPr="006343C8">
        <w:rPr>
          <w:rFonts w:ascii="Times New Roman" w:hAnsi="Times New Roman" w:cs="Times New Roman"/>
          <w:sz w:val="24"/>
          <w:szCs w:val="24"/>
          <w:lang w:val="en-US"/>
        </w:rPr>
        <w:t>Kampf</w:t>
      </w:r>
      <w:proofErr w:type="spellEnd"/>
      <w:r w:rsidRPr="006343C8">
        <w:rPr>
          <w:rFonts w:ascii="Times New Roman" w:hAnsi="Times New Roman" w:cs="Times New Roman"/>
          <w:sz w:val="24"/>
          <w:szCs w:val="24"/>
          <w:lang w:val="en-US"/>
        </w:rPr>
        <w:t xml:space="preserve">, Constance. "Corporate social responsibility: </w:t>
      </w:r>
      <w:proofErr w:type="spellStart"/>
      <w:r w:rsidRPr="006343C8">
        <w:rPr>
          <w:rFonts w:ascii="Times New Roman" w:hAnsi="Times New Roman" w:cs="Times New Roman"/>
          <w:sz w:val="24"/>
          <w:szCs w:val="24"/>
          <w:lang w:val="en-US"/>
        </w:rPr>
        <w:t>WalMart</w:t>
      </w:r>
      <w:proofErr w:type="spellEnd"/>
      <w:r w:rsidRPr="006343C8">
        <w:rPr>
          <w:rFonts w:ascii="Times New Roman" w:hAnsi="Times New Roman" w:cs="Times New Roman"/>
          <w:sz w:val="24"/>
          <w:szCs w:val="24"/>
          <w:lang w:val="en-US"/>
        </w:rPr>
        <w:t xml:space="preserve">, Maersk and the cultural bounds of representation in corporate web sites." </w:t>
      </w:r>
      <w:r w:rsidRPr="000B7E7D">
        <w:rPr>
          <w:rFonts w:ascii="Times New Roman" w:hAnsi="Times New Roman" w:cs="Times New Roman"/>
          <w:i/>
          <w:iCs/>
          <w:sz w:val="24"/>
          <w:szCs w:val="24"/>
          <w:lang w:val="en-US"/>
        </w:rPr>
        <w:t>Corporate Communications: An International Journal</w:t>
      </w:r>
      <w:r w:rsidRPr="000B7E7D">
        <w:rPr>
          <w:rFonts w:ascii="Times New Roman" w:hAnsi="Times New Roman" w:cs="Times New Roman"/>
          <w:sz w:val="24"/>
          <w:szCs w:val="24"/>
          <w:lang w:val="en-US"/>
        </w:rPr>
        <w:t xml:space="preserve"> 12.1 (2007): 41-57.</w:t>
      </w:r>
    </w:p>
    <w:p w:rsidR="00503F99" w:rsidRPr="006343C8" w:rsidRDefault="00503F99" w:rsidP="00F80144">
      <w:pPr>
        <w:spacing w:line="240" w:lineRule="auto"/>
        <w:jc w:val="both"/>
        <w:rPr>
          <w:rFonts w:ascii="Times New Roman" w:hAnsi="Times New Roman" w:cs="Times New Roman"/>
          <w:sz w:val="24"/>
          <w:szCs w:val="24"/>
          <w:lang w:val="en-US"/>
        </w:rPr>
      </w:pPr>
      <w:r w:rsidRPr="00503F99">
        <w:rPr>
          <w:rFonts w:ascii="Times New Roman" w:hAnsi="Times New Roman" w:cs="Times New Roman"/>
          <w:sz w:val="24"/>
          <w:szCs w:val="24"/>
          <w:lang w:val="en-US"/>
        </w:rPr>
        <w:t xml:space="preserve">Kapranov, </w:t>
      </w:r>
      <w:proofErr w:type="spellStart"/>
      <w:r w:rsidRPr="00503F99">
        <w:rPr>
          <w:rFonts w:ascii="Times New Roman" w:hAnsi="Times New Roman" w:cs="Times New Roman"/>
          <w:sz w:val="24"/>
          <w:szCs w:val="24"/>
          <w:lang w:val="en-US"/>
        </w:rPr>
        <w:t>Oleksandr</w:t>
      </w:r>
      <w:proofErr w:type="spellEnd"/>
      <w:r w:rsidRPr="00503F99">
        <w:rPr>
          <w:rFonts w:ascii="Times New Roman" w:hAnsi="Times New Roman" w:cs="Times New Roman"/>
          <w:sz w:val="24"/>
          <w:szCs w:val="24"/>
          <w:lang w:val="en-US"/>
        </w:rPr>
        <w:t xml:space="preserve">. "Conceptual metaphors in Ukrainian prime ministers’ discourse involving renewables." </w:t>
      </w:r>
      <w:r w:rsidRPr="006343C8">
        <w:rPr>
          <w:rFonts w:ascii="Times New Roman" w:hAnsi="Times New Roman" w:cs="Times New Roman"/>
          <w:i/>
          <w:iCs/>
          <w:sz w:val="24"/>
          <w:szCs w:val="24"/>
          <w:lang w:val="en-US"/>
        </w:rPr>
        <w:t>Topics in Linguistics</w:t>
      </w:r>
      <w:r w:rsidRPr="006343C8">
        <w:rPr>
          <w:rFonts w:ascii="Times New Roman" w:hAnsi="Times New Roman" w:cs="Times New Roman"/>
          <w:sz w:val="24"/>
          <w:szCs w:val="24"/>
          <w:lang w:val="en-US"/>
        </w:rPr>
        <w:t xml:space="preserve"> 16.1 (2015): 4-16.</w:t>
      </w:r>
    </w:p>
    <w:p w:rsidR="006343C8" w:rsidRPr="004477D0" w:rsidRDefault="006343C8" w:rsidP="00F80144">
      <w:pPr>
        <w:spacing w:line="240" w:lineRule="auto"/>
        <w:jc w:val="both"/>
        <w:rPr>
          <w:rFonts w:ascii="Times New Roman" w:hAnsi="Times New Roman" w:cs="Times New Roman"/>
          <w:sz w:val="24"/>
          <w:szCs w:val="24"/>
          <w:lang w:val="en-US"/>
        </w:rPr>
      </w:pPr>
      <w:proofErr w:type="spellStart"/>
      <w:r w:rsidRPr="006343C8">
        <w:rPr>
          <w:rFonts w:ascii="Times New Roman" w:hAnsi="Times New Roman" w:cs="Times New Roman"/>
          <w:sz w:val="24"/>
          <w:szCs w:val="24"/>
          <w:lang w:val="en-US"/>
        </w:rPr>
        <w:t>Koteyko</w:t>
      </w:r>
      <w:proofErr w:type="spellEnd"/>
      <w:r w:rsidRPr="006343C8">
        <w:rPr>
          <w:rFonts w:ascii="Times New Roman" w:hAnsi="Times New Roman" w:cs="Times New Roman"/>
          <w:sz w:val="24"/>
          <w:szCs w:val="24"/>
          <w:lang w:val="en-US"/>
        </w:rPr>
        <w:t xml:space="preserve">, </w:t>
      </w:r>
      <w:proofErr w:type="spellStart"/>
      <w:r w:rsidRPr="006343C8">
        <w:rPr>
          <w:rFonts w:ascii="Times New Roman" w:hAnsi="Times New Roman" w:cs="Times New Roman"/>
          <w:sz w:val="24"/>
          <w:szCs w:val="24"/>
          <w:lang w:val="en-US"/>
        </w:rPr>
        <w:t>Nelya</w:t>
      </w:r>
      <w:proofErr w:type="spellEnd"/>
      <w:r w:rsidRPr="006343C8">
        <w:rPr>
          <w:rFonts w:ascii="Times New Roman" w:hAnsi="Times New Roman" w:cs="Times New Roman"/>
          <w:sz w:val="24"/>
          <w:szCs w:val="24"/>
          <w:lang w:val="en-US"/>
        </w:rPr>
        <w:t xml:space="preserve">. </w:t>
      </w:r>
      <w:proofErr w:type="gramStart"/>
      <w:r w:rsidRPr="006343C8">
        <w:rPr>
          <w:rFonts w:ascii="Times New Roman" w:hAnsi="Times New Roman" w:cs="Times New Roman"/>
          <w:sz w:val="24"/>
          <w:szCs w:val="24"/>
          <w:lang w:val="en-US"/>
        </w:rPr>
        <w:t xml:space="preserve">"Managing carbon emissions: A discursive presentation of ‘market-driven </w:t>
      </w:r>
      <w:proofErr w:type="spellStart"/>
      <w:r w:rsidRPr="006343C8">
        <w:rPr>
          <w:rFonts w:ascii="Times New Roman" w:hAnsi="Times New Roman" w:cs="Times New Roman"/>
          <w:sz w:val="24"/>
          <w:szCs w:val="24"/>
          <w:lang w:val="en-US"/>
        </w:rPr>
        <w:t>sustainability’in</w:t>
      </w:r>
      <w:proofErr w:type="spellEnd"/>
      <w:r w:rsidRPr="006343C8">
        <w:rPr>
          <w:rFonts w:ascii="Times New Roman" w:hAnsi="Times New Roman" w:cs="Times New Roman"/>
          <w:sz w:val="24"/>
          <w:szCs w:val="24"/>
          <w:lang w:val="en-US"/>
        </w:rPr>
        <w:t xml:space="preserve"> the British media."</w:t>
      </w:r>
      <w:proofErr w:type="gramEnd"/>
      <w:r w:rsidRPr="006343C8">
        <w:rPr>
          <w:rFonts w:ascii="Times New Roman" w:hAnsi="Times New Roman" w:cs="Times New Roman"/>
          <w:sz w:val="24"/>
          <w:szCs w:val="24"/>
          <w:lang w:val="en-US"/>
        </w:rPr>
        <w:t xml:space="preserve"> </w:t>
      </w:r>
      <w:r w:rsidRPr="004477D0">
        <w:rPr>
          <w:rFonts w:ascii="Times New Roman" w:hAnsi="Times New Roman" w:cs="Times New Roman"/>
          <w:i/>
          <w:iCs/>
          <w:sz w:val="24"/>
          <w:szCs w:val="24"/>
          <w:lang w:val="en-US"/>
        </w:rPr>
        <w:t>Language &amp; Communication</w:t>
      </w:r>
      <w:r w:rsidRPr="004477D0">
        <w:rPr>
          <w:rFonts w:ascii="Times New Roman" w:hAnsi="Times New Roman" w:cs="Times New Roman"/>
          <w:sz w:val="24"/>
          <w:szCs w:val="24"/>
          <w:lang w:val="en-US"/>
        </w:rPr>
        <w:t xml:space="preserve"> 32.1 (2012): 24-35.</w:t>
      </w:r>
    </w:p>
    <w:p w:rsidR="004477D0" w:rsidRPr="00B431EA" w:rsidRDefault="004477D0" w:rsidP="004477D0">
      <w:pPr>
        <w:spacing w:line="240" w:lineRule="auto"/>
        <w:jc w:val="both"/>
        <w:rPr>
          <w:rFonts w:ascii="Times New Roman" w:hAnsi="Times New Roman" w:cs="Times New Roman"/>
          <w:sz w:val="24"/>
          <w:szCs w:val="24"/>
          <w:lang w:val="en-US"/>
        </w:rPr>
      </w:pPr>
      <w:r w:rsidRPr="004477D0">
        <w:rPr>
          <w:rFonts w:ascii="Times New Roman" w:hAnsi="Times New Roman" w:cs="Times New Roman"/>
          <w:sz w:val="24"/>
          <w:szCs w:val="24"/>
          <w:lang w:val="en-US"/>
        </w:rPr>
        <w:t xml:space="preserve">Kruse, Julia. "Fantasy themes and rhetorical visions in the Brent Spar crisis: a comparative analysis of German and French newspaper coverage." </w:t>
      </w:r>
      <w:r w:rsidRPr="00B431EA">
        <w:rPr>
          <w:rFonts w:ascii="Times New Roman" w:hAnsi="Times New Roman" w:cs="Times New Roman"/>
          <w:i/>
          <w:iCs/>
          <w:sz w:val="24"/>
          <w:szCs w:val="24"/>
          <w:lang w:val="en-US"/>
        </w:rPr>
        <w:t>Argumentation</w:t>
      </w:r>
      <w:r w:rsidRPr="00B431EA">
        <w:rPr>
          <w:rFonts w:ascii="Times New Roman" w:hAnsi="Times New Roman" w:cs="Times New Roman"/>
          <w:sz w:val="24"/>
          <w:szCs w:val="24"/>
          <w:lang w:val="en-US"/>
        </w:rPr>
        <w:t xml:space="preserve"> 15.4 (2001): 439-456.</w:t>
      </w:r>
    </w:p>
    <w:p w:rsidR="003F642B" w:rsidRPr="00342DC4" w:rsidRDefault="003F642B" w:rsidP="00A40641">
      <w:pPr>
        <w:spacing w:line="240" w:lineRule="auto"/>
        <w:jc w:val="both"/>
        <w:rPr>
          <w:rFonts w:ascii="Times New Roman" w:hAnsi="Times New Roman" w:cs="Times New Roman"/>
          <w:sz w:val="24"/>
          <w:szCs w:val="24"/>
          <w:lang w:val="en-US"/>
        </w:rPr>
      </w:pPr>
      <w:proofErr w:type="spellStart"/>
      <w:r w:rsidRPr="003F642B">
        <w:rPr>
          <w:rFonts w:ascii="Times New Roman" w:hAnsi="Times New Roman" w:cs="Times New Roman"/>
          <w:sz w:val="24"/>
          <w:szCs w:val="24"/>
          <w:lang w:val="en-US"/>
        </w:rPr>
        <w:t>Lakoff</w:t>
      </w:r>
      <w:proofErr w:type="spellEnd"/>
      <w:r w:rsidRPr="003F642B">
        <w:rPr>
          <w:rFonts w:ascii="Times New Roman" w:hAnsi="Times New Roman" w:cs="Times New Roman"/>
          <w:sz w:val="24"/>
          <w:szCs w:val="24"/>
          <w:lang w:val="en-US"/>
        </w:rPr>
        <w:t>, G</w:t>
      </w:r>
      <w:r w:rsidR="00B431EA">
        <w:rPr>
          <w:rFonts w:ascii="Times New Roman" w:hAnsi="Times New Roman" w:cs="Times New Roman"/>
          <w:sz w:val="24"/>
          <w:szCs w:val="24"/>
          <w:lang w:val="en-US"/>
        </w:rPr>
        <w:t>eorge</w:t>
      </w:r>
      <w:r w:rsidRPr="003F642B">
        <w:rPr>
          <w:rFonts w:ascii="Times New Roman" w:hAnsi="Times New Roman" w:cs="Times New Roman"/>
          <w:sz w:val="24"/>
          <w:szCs w:val="24"/>
          <w:lang w:val="en-US"/>
        </w:rPr>
        <w:t xml:space="preserve">. </w:t>
      </w:r>
      <w:proofErr w:type="gramStart"/>
      <w:r w:rsidR="00B431EA" w:rsidRPr="00B431EA">
        <w:rPr>
          <w:rFonts w:ascii="Times New Roman" w:hAnsi="Times New Roman" w:cs="Times New Roman"/>
          <w:sz w:val="24"/>
          <w:szCs w:val="24"/>
          <w:lang w:val="en-US"/>
        </w:rPr>
        <w:t>"</w:t>
      </w:r>
      <w:r w:rsidRPr="003F642B">
        <w:rPr>
          <w:rFonts w:ascii="Times New Roman" w:hAnsi="Times New Roman" w:cs="Times New Roman"/>
          <w:sz w:val="24"/>
          <w:szCs w:val="24"/>
          <w:lang w:val="en-US"/>
        </w:rPr>
        <w:t>The contemporary theory of metaphor.</w:t>
      </w:r>
      <w:r w:rsidR="00B431EA" w:rsidRPr="00B431EA">
        <w:rPr>
          <w:rFonts w:ascii="Times New Roman" w:hAnsi="Times New Roman" w:cs="Times New Roman"/>
          <w:sz w:val="24"/>
          <w:szCs w:val="24"/>
          <w:lang w:val="en-US"/>
        </w:rPr>
        <w:t>"</w:t>
      </w:r>
      <w:proofErr w:type="gramEnd"/>
      <w:r w:rsidRPr="003F642B">
        <w:rPr>
          <w:rFonts w:ascii="Times New Roman" w:hAnsi="Times New Roman" w:cs="Times New Roman"/>
          <w:sz w:val="24"/>
          <w:szCs w:val="24"/>
          <w:lang w:val="en-US"/>
        </w:rPr>
        <w:t xml:space="preserve"> </w:t>
      </w:r>
      <w:r w:rsidRPr="00342DC4">
        <w:rPr>
          <w:rFonts w:ascii="Times New Roman" w:hAnsi="Times New Roman" w:cs="Times New Roman"/>
          <w:i/>
          <w:iCs/>
          <w:sz w:val="24"/>
          <w:szCs w:val="24"/>
          <w:lang w:val="en-US"/>
        </w:rPr>
        <w:t>Metaphor and thought</w:t>
      </w:r>
      <w:r w:rsidR="00B431EA">
        <w:rPr>
          <w:rFonts w:ascii="Times New Roman" w:hAnsi="Times New Roman" w:cs="Times New Roman"/>
          <w:sz w:val="24"/>
          <w:szCs w:val="24"/>
          <w:lang w:val="en-US"/>
        </w:rPr>
        <w:t xml:space="preserve"> </w:t>
      </w:r>
      <w:r w:rsidRPr="00342DC4">
        <w:rPr>
          <w:rFonts w:ascii="Times New Roman" w:hAnsi="Times New Roman" w:cs="Times New Roman"/>
          <w:i/>
          <w:iCs/>
          <w:sz w:val="24"/>
          <w:szCs w:val="24"/>
          <w:lang w:val="en-US"/>
        </w:rPr>
        <w:t>2</w:t>
      </w:r>
      <w:r w:rsidRPr="00342DC4">
        <w:rPr>
          <w:rFonts w:ascii="Times New Roman" w:hAnsi="Times New Roman" w:cs="Times New Roman"/>
          <w:sz w:val="24"/>
          <w:szCs w:val="24"/>
          <w:lang w:val="en-US"/>
        </w:rPr>
        <w:t xml:space="preserve"> </w:t>
      </w:r>
      <w:r w:rsidR="00B431EA">
        <w:rPr>
          <w:rFonts w:ascii="Times New Roman" w:hAnsi="Times New Roman" w:cs="Times New Roman"/>
          <w:sz w:val="24"/>
          <w:szCs w:val="24"/>
          <w:lang w:val="en-US"/>
        </w:rPr>
        <w:t xml:space="preserve">(1993): </w:t>
      </w:r>
      <w:r w:rsidRPr="00342DC4">
        <w:rPr>
          <w:rFonts w:ascii="Times New Roman" w:hAnsi="Times New Roman" w:cs="Times New Roman"/>
          <w:sz w:val="24"/>
          <w:szCs w:val="24"/>
          <w:lang w:val="en-US"/>
        </w:rPr>
        <w:t>202-251.</w:t>
      </w:r>
    </w:p>
    <w:p w:rsidR="00342DC4" w:rsidRDefault="00342DC4" w:rsidP="00A40641">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Lakoff</w:t>
      </w:r>
      <w:proofErr w:type="spellEnd"/>
      <w:r>
        <w:rPr>
          <w:rFonts w:ascii="Times New Roman" w:hAnsi="Times New Roman" w:cs="Times New Roman"/>
          <w:sz w:val="24"/>
          <w:szCs w:val="24"/>
          <w:lang w:val="en-US"/>
        </w:rPr>
        <w:t>, G</w:t>
      </w:r>
      <w:r w:rsidR="00342905">
        <w:rPr>
          <w:rFonts w:ascii="Times New Roman" w:hAnsi="Times New Roman" w:cs="Times New Roman"/>
          <w:sz w:val="24"/>
          <w:szCs w:val="24"/>
          <w:lang w:val="en-US"/>
        </w:rPr>
        <w:t>eorge</w:t>
      </w:r>
      <w:r>
        <w:rPr>
          <w:rFonts w:ascii="Times New Roman" w:hAnsi="Times New Roman" w:cs="Times New Roman"/>
          <w:sz w:val="24"/>
          <w:szCs w:val="24"/>
          <w:lang w:val="en-US"/>
        </w:rPr>
        <w:t xml:space="preserve">. (2006).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t>
      </w:r>
      <w:r w:rsidRPr="00342DC4">
        <w:rPr>
          <w:rFonts w:ascii="Times New Roman" w:hAnsi="Times New Roman" w:cs="Times New Roman"/>
          <w:sz w:val="24"/>
          <w:szCs w:val="24"/>
          <w:lang w:val="en-US"/>
        </w:rPr>
        <w:t xml:space="preserve">contemporary theory of metaphor.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In D. </w:t>
      </w:r>
      <w:proofErr w:type="spellStart"/>
      <w:r>
        <w:rPr>
          <w:rFonts w:ascii="Times New Roman" w:hAnsi="Times New Roman" w:cs="Times New Roman"/>
          <w:sz w:val="24"/>
          <w:szCs w:val="24"/>
          <w:lang w:val="en-US"/>
        </w:rPr>
        <w:t>Geeraerts</w:t>
      </w:r>
      <w:proofErr w:type="spellEnd"/>
      <w:r>
        <w:rPr>
          <w:rFonts w:ascii="Times New Roman" w:hAnsi="Times New Roman" w:cs="Times New Roman"/>
          <w:sz w:val="24"/>
          <w:szCs w:val="24"/>
          <w:lang w:val="en-US"/>
        </w:rPr>
        <w:t xml:space="preserve"> (Ed.).</w:t>
      </w:r>
      <w:proofErr w:type="gramEnd"/>
      <w:r>
        <w:rPr>
          <w:rFonts w:ascii="Times New Roman" w:hAnsi="Times New Roman" w:cs="Times New Roman"/>
          <w:sz w:val="24"/>
          <w:szCs w:val="24"/>
          <w:lang w:val="en-US"/>
        </w:rPr>
        <w:t xml:space="preserve"> </w:t>
      </w:r>
      <w:r w:rsidRPr="00342DC4">
        <w:rPr>
          <w:rFonts w:ascii="Times New Roman" w:hAnsi="Times New Roman" w:cs="Times New Roman"/>
          <w:i/>
          <w:iCs/>
          <w:sz w:val="24"/>
          <w:szCs w:val="24"/>
          <w:lang w:val="en-US"/>
        </w:rPr>
        <w:t>Cognitive linguistics: basic readings</w:t>
      </w:r>
      <w:r>
        <w:rPr>
          <w:rFonts w:ascii="Times New Roman" w:hAnsi="Times New Roman" w:cs="Times New Roman"/>
          <w:sz w:val="24"/>
          <w:szCs w:val="24"/>
          <w:lang w:val="en-US"/>
        </w:rPr>
        <w:t xml:space="preserve"> (Vol. 34). </w:t>
      </w:r>
      <w:proofErr w:type="gramStart"/>
      <w:r>
        <w:rPr>
          <w:rFonts w:ascii="Times New Roman" w:hAnsi="Times New Roman" w:cs="Times New Roman"/>
          <w:sz w:val="24"/>
          <w:szCs w:val="24"/>
          <w:lang w:val="en-US"/>
        </w:rPr>
        <w:t xml:space="preserve">Walter de </w:t>
      </w:r>
      <w:proofErr w:type="spellStart"/>
      <w:r>
        <w:rPr>
          <w:rFonts w:ascii="Times New Roman" w:hAnsi="Times New Roman" w:cs="Times New Roman"/>
          <w:sz w:val="24"/>
          <w:szCs w:val="24"/>
          <w:lang w:val="en-US"/>
        </w:rPr>
        <w:t>Gruyter</w:t>
      </w:r>
      <w:proofErr w:type="spellEnd"/>
      <w:r>
        <w:rPr>
          <w:rFonts w:ascii="Times New Roman" w:hAnsi="Times New Roman" w:cs="Times New Roman"/>
          <w:sz w:val="24"/>
          <w:szCs w:val="24"/>
          <w:lang w:val="en-US"/>
        </w:rPr>
        <w:t>, pp.185-237.</w:t>
      </w:r>
      <w:proofErr w:type="gramEnd"/>
    </w:p>
    <w:p w:rsidR="00A10B5F" w:rsidRPr="00A10B5F" w:rsidRDefault="00A10B5F" w:rsidP="00A40641">
      <w:pPr>
        <w:spacing w:line="240" w:lineRule="auto"/>
        <w:jc w:val="both"/>
        <w:rPr>
          <w:rFonts w:ascii="Times New Roman" w:hAnsi="Times New Roman" w:cs="Times New Roman"/>
          <w:sz w:val="24"/>
          <w:szCs w:val="24"/>
          <w:lang w:val="en-US"/>
        </w:rPr>
      </w:pPr>
      <w:proofErr w:type="spellStart"/>
      <w:r w:rsidRPr="00A10B5F">
        <w:rPr>
          <w:rFonts w:ascii="Times New Roman" w:hAnsi="Times New Roman" w:cs="Times New Roman"/>
          <w:sz w:val="24"/>
          <w:szCs w:val="24"/>
          <w:lang w:val="en-US"/>
        </w:rPr>
        <w:t>Livesey</w:t>
      </w:r>
      <w:proofErr w:type="spellEnd"/>
      <w:r w:rsidRPr="00A10B5F">
        <w:rPr>
          <w:rFonts w:ascii="Times New Roman" w:hAnsi="Times New Roman" w:cs="Times New Roman"/>
          <w:sz w:val="24"/>
          <w:szCs w:val="24"/>
          <w:lang w:val="en-US"/>
        </w:rPr>
        <w:t xml:space="preserve">, Sharon M. "Eco-identity as discursive struggle: royal Dutch/Shell, Brent Spar, and Nigeria." </w:t>
      </w:r>
      <w:r w:rsidRPr="00A10B5F">
        <w:rPr>
          <w:rFonts w:ascii="Times New Roman" w:hAnsi="Times New Roman" w:cs="Times New Roman"/>
          <w:i/>
          <w:iCs/>
          <w:sz w:val="24"/>
          <w:szCs w:val="24"/>
          <w:lang w:val="en-US"/>
        </w:rPr>
        <w:t>Journal of Business Communication</w:t>
      </w:r>
      <w:r w:rsidRPr="00A10B5F">
        <w:rPr>
          <w:rFonts w:ascii="Times New Roman" w:hAnsi="Times New Roman" w:cs="Times New Roman"/>
          <w:sz w:val="24"/>
          <w:szCs w:val="24"/>
          <w:lang w:val="en-US"/>
        </w:rPr>
        <w:t xml:space="preserve"> 38.1 (2001): 58-91.</w:t>
      </w:r>
    </w:p>
    <w:p w:rsidR="00A10B5F" w:rsidRPr="00A10B5F" w:rsidRDefault="00A10B5F" w:rsidP="00A10B5F">
      <w:pPr>
        <w:spacing w:line="240" w:lineRule="auto"/>
        <w:jc w:val="both"/>
        <w:rPr>
          <w:rFonts w:ascii="Times New Roman" w:hAnsi="Times New Roman" w:cs="Times New Roman"/>
          <w:bCs/>
          <w:sz w:val="24"/>
          <w:szCs w:val="24"/>
          <w:lang w:val="en-US"/>
        </w:rPr>
      </w:pPr>
      <w:proofErr w:type="spellStart"/>
      <w:r w:rsidRPr="00A10B5F">
        <w:rPr>
          <w:rFonts w:ascii="Times New Roman" w:hAnsi="Times New Roman" w:cs="Times New Roman"/>
          <w:bCs/>
          <w:sz w:val="24"/>
          <w:szCs w:val="24"/>
          <w:lang w:val="en-US"/>
        </w:rPr>
        <w:t>Livesey</w:t>
      </w:r>
      <w:proofErr w:type="spellEnd"/>
      <w:r w:rsidRPr="00A10B5F">
        <w:rPr>
          <w:rFonts w:ascii="Times New Roman" w:hAnsi="Times New Roman" w:cs="Times New Roman"/>
          <w:bCs/>
          <w:sz w:val="24"/>
          <w:szCs w:val="24"/>
          <w:lang w:val="en-US"/>
        </w:rPr>
        <w:t xml:space="preserve">, Sharon M. "The discourse of the middle ground citizen shell commits to sustainable development." </w:t>
      </w:r>
      <w:r w:rsidRPr="00A10B5F">
        <w:rPr>
          <w:rFonts w:ascii="Times New Roman" w:hAnsi="Times New Roman" w:cs="Times New Roman"/>
          <w:bCs/>
          <w:i/>
          <w:iCs/>
          <w:sz w:val="24"/>
          <w:szCs w:val="24"/>
          <w:lang w:val="en-US"/>
        </w:rPr>
        <w:t>Management Communication Quarterly</w:t>
      </w:r>
      <w:r w:rsidRPr="00A10B5F">
        <w:rPr>
          <w:rFonts w:ascii="Times New Roman" w:hAnsi="Times New Roman" w:cs="Times New Roman"/>
          <w:bCs/>
          <w:sz w:val="24"/>
          <w:szCs w:val="24"/>
          <w:lang w:val="en-US"/>
        </w:rPr>
        <w:t xml:space="preserve"> 15.3 (2002): 313-349.</w:t>
      </w:r>
    </w:p>
    <w:p w:rsidR="00A10B5F" w:rsidRDefault="00A10B5F" w:rsidP="00A40641">
      <w:pPr>
        <w:spacing w:line="240" w:lineRule="auto"/>
        <w:jc w:val="both"/>
        <w:rPr>
          <w:rFonts w:ascii="Times New Roman" w:hAnsi="Times New Roman" w:cs="Times New Roman"/>
          <w:bCs/>
          <w:sz w:val="24"/>
          <w:szCs w:val="24"/>
          <w:lang w:val="en-US"/>
        </w:rPr>
      </w:pPr>
    </w:p>
    <w:p w:rsidR="00A10B5F" w:rsidRPr="006F4DDF" w:rsidRDefault="00A10B5F" w:rsidP="00A10B5F">
      <w:pPr>
        <w:spacing w:line="240" w:lineRule="auto"/>
        <w:jc w:val="both"/>
        <w:rPr>
          <w:rFonts w:ascii="Times New Roman" w:hAnsi="Times New Roman" w:cs="Times New Roman"/>
          <w:sz w:val="24"/>
          <w:szCs w:val="24"/>
          <w:lang w:val="en-US"/>
        </w:rPr>
      </w:pPr>
      <w:proofErr w:type="spellStart"/>
      <w:proofErr w:type="gramStart"/>
      <w:r w:rsidRPr="00A10B5F">
        <w:rPr>
          <w:rFonts w:ascii="Times New Roman" w:hAnsi="Times New Roman" w:cs="Times New Roman"/>
          <w:sz w:val="24"/>
          <w:szCs w:val="24"/>
          <w:lang w:val="en-US"/>
        </w:rPr>
        <w:lastRenderedPageBreak/>
        <w:t>Livesey</w:t>
      </w:r>
      <w:proofErr w:type="spellEnd"/>
      <w:r w:rsidRPr="00A10B5F">
        <w:rPr>
          <w:rFonts w:ascii="Times New Roman" w:hAnsi="Times New Roman" w:cs="Times New Roman"/>
          <w:sz w:val="24"/>
          <w:szCs w:val="24"/>
          <w:lang w:val="en-US"/>
        </w:rPr>
        <w:t xml:space="preserve">, Sharon M., and Kate </w:t>
      </w:r>
      <w:proofErr w:type="spellStart"/>
      <w:r w:rsidRPr="00A10B5F">
        <w:rPr>
          <w:rFonts w:ascii="Times New Roman" w:hAnsi="Times New Roman" w:cs="Times New Roman"/>
          <w:sz w:val="24"/>
          <w:szCs w:val="24"/>
          <w:lang w:val="en-US"/>
        </w:rPr>
        <w:t>Kearins</w:t>
      </w:r>
      <w:proofErr w:type="spellEnd"/>
      <w:r w:rsidRPr="00A10B5F">
        <w:rPr>
          <w:rFonts w:ascii="Times New Roman" w:hAnsi="Times New Roman" w:cs="Times New Roman"/>
          <w:sz w:val="24"/>
          <w:szCs w:val="24"/>
          <w:lang w:val="en-US"/>
        </w:rPr>
        <w:t>.</w:t>
      </w:r>
      <w:proofErr w:type="gramEnd"/>
      <w:r w:rsidRPr="00A10B5F">
        <w:rPr>
          <w:rFonts w:ascii="Times New Roman" w:hAnsi="Times New Roman" w:cs="Times New Roman"/>
          <w:sz w:val="24"/>
          <w:szCs w:val="24"/>
          <w:lang w:val="en-US"/>
        </w:rPr>
        <w:t xml:space="preserve"> </w:t>
      </w:r>
      <w:proofErr w:type="gramStart"/>
      <w:r w:rsidRPr="00A10B5F">
        <w:rPr>
          <w:rFonts w:ascii="Times New Roman" w:hAnsi="Times New Roman" w:cs="Times New Roman"/>
          <w:sz w:val="24"/>
          <w:szCs w:val="24"/>
          <w:lang w:val="en-US"/>
        </w:rPr>
        <w:t>"Transparent and caring corporations?</w:t>
      </w:r>
      <w:proofErr w:type="gramEnd"/>
      <w:r w:rsidRPr="00A10B5F">
        <w:rPr>
          <w:rFonts w:ascii="Times New Roman" w:hAnsi="Times New Roman" w:cs="Times New Roman"/>
          <w:sz w:val="24"/>
          <w:szCs w:val="24"/>
          <w:lang w:val="en-US"/>
        </w:rPr>
        <w:t xml:space="preserve"> A study of sustainability reports by The Body Shop and Royal Dutch/Shell." </w:t>
      </w:r>
      <w:r w:rsidRPr="006F4DDF">
        <w:rPr>
          <w:rFonts w:ascii="Times New Roman" w:hAnsi="Times New Roman" w:cs="Times New Roman"/>
          <w:i/>
          <w:iCs/>
          <w:sz w:val="24"/>
          <w:szCs w:val="24"/>
          <w:lang w:val="en-US"/>
        </w:rPr>
        <w:t>Organization &amp; Environment</w:t>
      </w:r>
      <w:r w:rsidRPr="006F4DDF">
        <w:rPr>
          <w:rFonts w:ascii="Times New Roman" w:hAnsi="Times New Roman" w:cs="Times New Roman"/>
          <w:sz w:val="24"/>
          <w:szCs w:val="24"/>
          <w:lang w:val="en-US"/>
        </w:rPr>
        <w:t xml:space="preserve"> 15.3 (2002): 233-258.</w:t>
      </w:r>
    </w:p>
    <w:p w:rsidR="006F4DDF" w:rsidRPr="005957A8" w:rsidRDefault="006F4DDF" w:rsidP="00510412">
      <w:pPr>
        <w:spacing w:line="240" w:lineRule="auto"/>
        <w:jc w:val="both"/>
        <w:rPr>
          <w:rFonts w:ascii="Times New Roman" w:hAnsi="Times New Roman" w:cs="Times New Roman"/>
          <w:sz w:val="24"/>
          <w:szCs w:val="24"/>
          <w:lang w:val="en-US"/>
        </w:rPr>
      </w:pPr>
      <w:proofErr w:type="spellStart"/>
      <w:r w:rsidRPr="006F4DDF">
        <w:rPr>
          <w:rFonts w:ascii="Times New Roman" w:hAnsi="Times New Roman" w:cs="Times New Roman"/>
          <w:sz w:val="24"/>
          <w:szCs w:val="24"/>
          <w:lang w:val="en-US"/>
        </w:rPr>
        <w:t>Mirvis</w:t>
      </w:r>
      <w:proofErr w:type="spellEnd"/>
      <w:r w:rsidRPr="006F4DDF">
        <w:rPr>
          <w:rFonts w:ascii="Times New Roman" w:hAnsi="Times New Roman" w:cs="Times New Roman"/>
          <w:sz w:val="24"/>
          <w:szCs w:val="24"/>
          <w:lang w:val="en-US"/>
        </w:rPr>
        <w:t xml:space="preserve">, Philip H. "Transformation at Shell: Commerce and citizenship." </w:t>
      </w:r>
      <w:r w:rsidRPr="005957A8">
        <w:rPr>
          <w:rFonts w:ascii="Times New Roman" w:hAnsi="Times New Roman" w:cs="Times New Roman"/>
          <w:i/>
          <w:iCs/>
          <w:sz w:val="24"/>
          <w:szCs w:val="24"/>
          <w:lang w:val="en-US"/>
        </w:rPr>
        <w:t>Business and Society Review</w:t>
      </w:r>
      <w:r w:rsidRPr="005957A8">
        <w:rPr>
          <w:rFonts w:ascii="Times New Roman" w:hAnsi="Times New Roman" w:cs="Times New Roman"/>
          <w:sz w:val="24"/>
          <w:szCs w:val="24"/>
          <w:lang w:val="en-US"/>
        </w:rPr>
        <w:t xml:space="preserve"> 105.1 (2000): 63-84.</w:t>
      </w:r>
    </w:p>
    <w:p w:rsidR="00A32624" w:rsidRPr="005957A8" w:rsidRDefault="005957A8" w:rsidP="00A52EDE">
      <w:pPr>
        <w:spacing w:line="240" w:lineRule="auto"/>
        <w:jc w:val="both"/>
        <w:rPr>
          <w:rFonts w:ascii="Times New Roman" w:hAnsi="Times New Roman" w:cs="Times New Roman"/>
          <w:sz w:val="24"/>
          <w:szCs w:val="24"/>
          <w:lang w:val="en-US"/>
        </w:rPr>
      </w:pPr>
      <w:r w:rsidRPr="005957A8">
        <w:rPr>
          <w:rFonts w:ascii="Times New Roman" w:hAnsi="Times New Roman" w:cs="Times New Roman"/>
          <w:sz w:val="24"/>
          <w:szCs w:val="24"/>
          <w:lang w:val="en-US"/>
        </w:rPr>
        <w:t xml:space="preserve">O’Neill, Saffron J. "Image matters: Climate change imagery in US, UK and Australian newspapers." </w:t>
      </w:r>
      <w:proofErr w:type="spellStart"/>
      <w:r w:rsidRPr="005957A8">
        <w:rPr>
          <w:rFonts w:ascii="Times New Roman" w:hAnsi="Times New Roman" w:cs="Times New Roman"/>
          <w:i/>
          <w:iCs/>
          <w:sz w:val="24"/>
          <w:szCs w:val="24"/>
          <w:lang w:val="en-US"/>
        </w:rPr>
        <w:t>Geoforum</w:t>
      </w:r>
      <w:proofErr w:type="spellEnd"/>
      <w:r w:rsidRPr="005957A8">
        <w:rPr>
          <w:rFonts w:ascii="Times New Roman" w:hAnsi="Times New Roman" w:cs="Times New Roman"/>
          <w:sz w:val="24"/>
          <w:szCs w:val="24"/>
          <w:lang w:val="en-US"/>
        </w:rPr>
        <w:t xml:space="preserve"> 49 (2013): 10-19.</w:t>
      </w:r>
    </w:p>
    <w:p w:rsidR="005957A8" w:rsidRPr="005957A8" w:rsidRDefault="005957A8" w:rsidP="005957A8">
      <w:pPr>
        <w:spacing w:line="240" w:lineRule="auto"/>
        <w:jc w:val="both"/>
        <w:rPr>
          <w:rFonts w:ascii="Times New Roman" w:hAnsi="Times New Roman" w:cs="Times New Roman"/>
          <w:sz w:val="24"/>
          <w:szCs w:val="24"/>
          <w:lang w:val="en-US"/>
        </w:rPr>
      </w:pPr>
      <w:proofErr w:type="spellStart"/>
      <w:r w:rsidRPr="005957A8">
        <w:rPr>
          <w:rFonts w:ascii="Times New Roman" w:hAnsi="Times New Roman" w:cs="Times New Roman"/>
          <w:sz w:val="24"/>
          <w:szCs w:val="24"/>
          <w:lang w:val="en-US"/>
        </w:rPr>
        <w:t>Sapinski</w:t>
      </w:r>
      <w:proofErr w:type="spellEnd"/>
      <w:r w:rsidRPr="005957A8">
        <w:rPr>
          <w:rFonts w:ascii="Times New Roman" w:hAnsi="Times New Roman" w:cs="Times New Roman"/>
          <w:sz w:val="24"/>
          <w:szCs w:val="24"/>
          <w:lang w:val="en-US"/>
        </w:rPr>
        <w:t xml:space="preserve">, Jean Philippe. </w:t>
      </w:r>
      <w:proofErr w:type="gramStart"/>
      <w:r w:rsidRPr="005957A8">
        <w:rPr>
          <w:rFonts w:ascii="Times New Roman" w:hAnsi="Times New Roman" w:cs="Times New Roman"/>
          <w:sz w:val="24"/>
          <w:szCs w:val="24"/>
          <w:lang w:val="en-US"/>
        </w:rPr>
        <w:t>"Climate capitalism and the global corporate elite network."</w:t>
      </w:r>
      <w:proofErr w:type="gramEnd"/>
      <w:r w:rsidRPr="005957A8">
        <w:rPr>
          <w:rFonts w:ascii="Times New Roman" w:hAnsi="Times New Roman" w:cs="Times New Roman"/>
          <w:sz w:val="24"/>
          <w:szCs w:val="24"/>
          <w:lang w:val="en-US"/>
        </w:rPr>
        <w:t xml:space="preserve"> </w:t>
      </w:r>
      <w:r w:rsidRPr="005957A8">
        <w:rPr>
          <w:rFonts w:ascii="Times New Roman" w:hAnsi="Times New Roman" w:cs="Times New Roman"/>
          <w:i/>
          <w:iCs/>
          <w:sz w:val="24"/>
          <w:szCs w:val="24"/>
          <w:lang w:val="en-US"/>
        </w:rPr>
        <w:t>Environmental Sociology</w:t>
      </w:r>
      <w:r w:rsidRPr="005957A8">
        <w:rPr>
          <w:rFonts w:ascii="Times New Roman" w:hAnsi="Times New Roman" w:cs="Times New Roman"/>
          <w:sz w:val="24"/>
          <w:szCs w:val="24"/>
          <w:lang w:val="en-US"/>
        </w:rPr>
        <w:t xml:space="preserve"> 1.4 (2015): 268-279.</w:t>
      </w:r>
    </w:p>
    <w:p w:rsidR="00006F9E" w:rsidRDefault="00006F9E" w:rsidP="00920C35">
      <w:pPr>
        <w:spacing w:line="240" w:lineRule="auto"/>
        <w:jc w:val="both"/>
        <w:rPr>
          <w:rFonts w:ascii="Times New Roman" w:hAnsi="Times New Roman" w:cs="Times New Roman"/>
          <w:bCs/>
          <w:i/>
          <w:iCs/>
          <w:sz w:val="24"/>
          <w:szCs w:val="24"/>
        </w:rPr>
      </w:pPr>
      <w:proofErr w:type="gramStart"/>
      <w:r>
        <w:rPr>
          <w:rFonts w:ascii="Times New Roman" w:hAnsi="Times New Roman" w:cs="Times New Roman"/>
          <w:sz w:val="24"/>
          <w:szCs w:val="24"/>
          <w:lang w:val="en-US"/>
        </w:rPr>
        <w:t>Shell.</w:t>
      </w:r>
      <w:proofErr w:type="gramEnd"/>
      <w:r>
        <w:rPr>
          <w:rFonts w:ascii="Times New Roman" w:hAnsi="Times New Roman" w:cs="Times New Roman"/>
          <w:sz w:val="24"/>
          <w:szCs w:val="24"/>
          <w:lang w:val="en-US"/>
        </w:rPr>
        <w:t xml:space="preserve"> </w:t>
      </w:r>
      <w:proofErr w:type="gramStart"/>
      <w:r w:rsidRPr="00006F9E">
        <w:rPr>
          <w:rFonts w:ascii="Times New Roman" w:hAnsi="Times New Roman" w:cs="Times New Roman"/>
          <w:sz w:val="24"/>
          <w:szCs w:val="24"/>
          <w:lang w:val="en-US"/>
        </w:rPr>
        <w:t>"</w:t>
      </w:r>
      <w:r>
        <w:rPr>
          <w:rFonts w:ascii="Times New Roman" w:hAnsi="Times New Roman" w:cs="Times New Roman"/>
          <w:sz w:val="24"/>
          <w:szCs w:val="24"/>
          <w:lang w:val="en-US"/>
        </w:rPr>
        <w:t>The 2014 Annual Report.</w:t>
      </w:r>
      <w:r w:rsidRPr="00006F9E">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006F9E">
        <w:rPr>
          <w:rFonts w:ascii="Times New Roman" w:hAnsi="Times New Roman" w:cs="Times New Roman"/>
          <w:bCs/>
          <w:sz w:val="24"/>
          <w:szCs w:val="24"/>
          <w:lang w:val="en"/>
        </w:rPr>
        <w:t>Accessed 1 January 2016</w:t>
      </w:r>
      <w:r>
        <w:rPr>
          <w:rFonts w:ascii="Times New Roman" w:hAnsi="Times New Roman" w:cs="Times New Roman"/>
          <w:bCs/>
          <w:sz w:val="24"/>
          <w:szCs w:val="24"/>
          <w:lang w:val="en"/>
        </w:rPr>
        <w:t xml:space="preserve"> </w:t>
      </w:r>
      <w:r w:rsidR="002215B2" w:rsidRPr="002215B2">
        <w:rPr>
          <w:rFonts w:ascii="Times New Roman" w:hAnsi="Times New Roman" w:cs="Times New Roman"/>
          <w:b/>
          <w:bCs/>
          <w:i/>
          <w:iCs/>
          <w:sz w:val="24"/>
          <w:szCs w:val="24"/>
        </w:rPr>
        <w:t>reports</w:t>
      </w:r>
      <w:r w:rsidR="002215B2" w:rsidRPr="002215B2">
        <w:rPr>
          <w:rFonts w:ascii="Times New Roman" w:hAnsi="Times New Roman" w:cs="Times New Roman"/>
          <w:bCs/>
          <w:i/>
          <w:iCs/>
          <w:sz w:val="24"/>
          <w:szCs w:val="24"/>
        </w:rPr>
        <w:t>.</w:t>
      </w:r>
      <w:r w:rsidR="002215B2" w:rsidRPr="002215B2">
        <w:rPr>
          <w:rFonts w:ascii="Times New Roman" w:hAnsi="Times New Roman" w:cs="Times New Roman"/>
          <w:b/>
          <w:bCs/>
          <w:i/>
          <w:iCs/>
          <w:sz w:val="24"/>
          <w:szCs w:val="24"/>
        </w:rPr>
        <w:t>shell</w:t>
      </w:r>
      <w:r w:rsidR="002215B2" w:rsidRPr="002215B2">
        <w:rPr>
          <w:rFonts w:ascii="Times New Roman" w:hAnsi="Times New Roman" w:cs="Times New Roman"/>
          <w:bCs/>
          <w:i/>
          <w:iCs/>
          <w:sz w:val="24"/>
          <w:szCs w:val="24"/>
        </w:rPr>
        <w:t>.com/</w:t>
      </w:r>
      <w:r w:rsidR="002215B2" w:rsidRPr="002215B2">
        <w:rPr>
          <w:rFonts w:ascii="Times New Roman" w:hAnsi="Times New Roman" w:cs="Times New Roman"/>
          <w:b/>
          <w:bCs/>
          <w:i/>
          <w:iCs/>
          <w:sz w:val="24"/>
          <w:szCs w:val="24"/>
        </w:rPr>
        <w:t>annual</w:t>
      </w:r>
      <w:r w:rsidR="002215B2" w:rsidRPr="002215B2">
        <w:rPr>
          <w:rFonts w:ascii="Times New Roman" w:hAnsi="Times New Roman" w:cs="Times New Roman"/>
          <w:bCs/>
          <w:i/>
          <w:iCs/>
          <w:sz w:val="24"/>
          <w:szCs w:val="24"/>
        </w:rPr>
        <w:t>-</w:t>
      </w:r>
      <w:r w:rsidR="002215B2" w:rsidRPr="002215B2">
        <w:rPr>
          <w:rFonts w:ascii="Times New Roman" w:hAnsi="Times New Roman" w:cs="Times New Roman"/>
          <w:b/>
          <w:bCs/>
          <w:i/>
          <w:iCs/>
          <w:sz w:val="24"/>
          <w:szCs w:val="24"/>
        </w:rPr>
        <w:t>report</w:t>
      </w:r>
      <w:r w:rsidR="002215B2" w:rsidRPr="002215B2">
        <w:rPr>
          <w:rFonts w:ascii="Times New Roman" w:hAnsi="Times New Roman" w:cs="Times New Roman"/>
          <w:bCs/>
          <w:i/>
          <w:iCs/>
          <w:sz w:val="24"/>
          <w:szCs w:val="24"/>
        </w:rPr>
        <w:t>/</w:t>
      </w:r>
      <w:r w:rsidR="002215B2" w:rsidRPr="002215B2">
        <w:rPr>
          <w:rFonts w:ascii="Times New Roman" w:hAnsi="Times New Roman" w:cs="Times New Roman"/>
          <w:b/>
          <w:bCs/>
          <w:i/>
          <w:iCs/>
          <w:sz w:val="24"/>
          <w:szCs w:val="24"/>
        </w:rPr>
        <w:t>2014</w:t>
      </w:r>
      <w:r w:rsidR="002215B2" w:rsidRPr="002215B2">
        <w:rPr>
          <w:rFonts w:ascii="Times New Roman" w:hAnsi="Times New Roman" w:cs="Times New Roman"/>
          <w:bCs/>
          <w:i/>
          <w:iCs/>
          <w:sz w:val="24"/>
          <w:szCs w:val="24"/>
        </w:rPr>
        <w:t>/.../entire_</w:t>
      </w:r>
      <w:r w:rsidR="002215B2" w:rsidRPr="002215B2">
        <w:rPr>
          <w:rFonts w:ascii="Times New Roman" w:hAnsi="Times New Roman" w:cs="Times New Roman"/>
          <w:b/>
          <w:bCs/>
          <w:i/>
          <w:iCs/>
          <w:sz w:val="24"/>
          <w:szCs w:val="24"/>
        </w:rPr>
        <w:t>shell</w:t>
      </w:r>
      <w:r w:rsidR="002215B2" w:rsidRPr="002215B2">
        <w:rPr>
          <w:rFonts w:ascii="Times New Roman" w:hAnsi="Times New Roman" w:cs="Times New Roman"/>
          <w:bCs/>
          <w:i/>
          <w:iCs/>
          <w:sz w:val="24"/>
          <w:szCs w:val="24"/>
        </w:rPr>
        <w:t>_ar14.pdf</w:t>
      </w:r>
    </w:p>
    <w:p w:rsidR="005031B4" w:rsidRDefault="00457271" w:rsidP="00920C35">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 Economist.</w:t>
      </w:r>
      <w:proofErr w:type="gramEnd"/>
      <w:r>
        <w:rPr>
          <w:rFonts w:ascii="Times New Roman" w:hAnsi="Times New Roman" w:cs="Times New Roman"/>
          <w:sz w:val="24"/>
          <w:szCs w:val="24"/>
          <w:lang w:val="en-US"/>
        </w:rPr>
        <w:t xml:space="preserve"> </w:t>
      </w:r>
      <w:proofErr w:type="gramStart"/>
      <w:r w:rsidR="00070573" w:rsidRPr="00070573">
        <w:rPr>
          <w:rFonts w:ascii="Times New Roman" w:hAnsi="Times New Roman" w:cs="Times New Roman"/>
          <w:sz w:val="24"/>
          <w:szCs w:val="24"/>
          <w:lang w:val="en-US"/>
        </w:rPr>
        <w:t>"</w:t>
      </w:r>
      <w:r w:rsidRPr="00457271">
        <w:rPr>
          <w:rFonts w:ascii="Times New Roman" w:hAnsi="Times New Roman" w:cs="Times New Roman"/>
          <w:bCs/>
          <w:sz w:val="24"/>
          <w:szCs w:val="24"/>
          <w:lang w:val="en"/>
        </w:rPr>
        <w:t>Greenpeace, Lego and Shell</w:t>
      </w:r>
      <w:r>
        <w:rPr>
          <w:rFonts w:ascii="Times New Roman" w:hAnsi="Times New Roman" w:cs="Times New Roman"/>
          <w:bCs/>
          <w:sz w:val="24"/>
          <w:szCs w:val="24"/>
          <w:lang w:val="en"/>
        </w:rPr>
        <w:t>.</w:t>
      </w:r>
      <w:proofErr w:type="gramEnd"/>
      <w:r>
        <w:rPr>
          <w:rFonts w:ascii="Times New Roman" w:hAnsi="Times New Roman" w:cs="Times New Roman"/>
          <w:bCs/>
          <w:sz w:val="24"/>
          <w:szCs w:val="24"/>
          <w:lang w:val="en"/>
        </w:rPr>
        <w:t xml:space="preserve"> </w:t>
      </w:r>
      <w:proofErr w:type="gramStart"/>
      <w:r w:rsidRPr="00457271">
        <w:rPr>
          <w:rFonts w:ascii="Times New Roman" w:hAnsi="Times New Roman" w:cs="Times New Roman"/>
          <w:bCs/>
          <w:sz w:val="24"/>
          <w:szCs w:val="24"/>
          <w:lang w:val="en"/>
        </w:rPr>
        <w:t>Childish arguments</w:t>
      </w:r>
      <w:r>
        <w:rPr>
          <w:rFonts w:ascii="Times New Roman" w:hAnsi="Times New Roman" w:cs="Times New Roman"/>
          <w:b/>
          <w:bCs/>
          <w:sz w:val="24"/>
          <w:szCs w:val="24"/>
          <w:lang w:val="en"/>
        </w:rPr>
        <w:t>.</w:t>
      </w:r>
      <w:r w:rsidR="00070573" w:rsidRPr="00070573">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
        </w:rPr>
        <w:t xml:space="preserve"> </w:t>
      </w:r>
      <w:r w:rsidRPr="00457271">
        <w:rPr>
          <w:rFonts w:ascii="Times New Roman" w:hAnsi="Times New Roman" w:cs="Times New Roman"/>
          <w:bCs/>
          <w:sz w:val="24"/>
          <w:szCs w:val="24"/>
          <w:lang w:val="en"/>
        </w:rPr>
        <w:t>Accessed 1 January 2016</w:t>
      </w:r>
      <w:r>
        <w:rPr>
          <w:rFonts w:ascii="Times New Roman" w:hAnsi="Times New Roman" w:cs="Times New Roman"/>
          <w:b/>
          <w:bCs/>
          <w:sz w:val="24"/>
          <w:szCs w:val="24"/>
          <w:lang w:val="en"/>
        </w:rPr>
        <w:t xml:space="preserve"> </w:t>
      </w:r>
      <w:hyperlink r:id="rId10" w:history="1">
        <w:r w:rsidR="00895D5A" w:rsidRPr="00750489">
          <w:rPr>
            <w:rStyle w:val="Hyperlink"/>
            <w:rFonts w:ascii="Times New Roman" w:hAnsi="Times New Roman" w:cs="Times New Roman"/>
            <w:sz w:val="24"/>
            <w:szCs w:val="24"/>
            <w:lang w:val="en-US"/>
          </w:rPr>
          <w:t>http://www.economist.com/blogs/democracyinamerica/2014/10/greenpeace-lego-and-shell</w:t>
        </w:r>
      </w:hyperlink>
    </w:p>
    <w:p w:rsidR="005031B4" w:rsidRDefault="005031B4" w:rsidP="00920C3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The FT. </w:t>
      </w:r>
      <w:r w:rsidR="00070573" w:rsidRPr="00070573">
        <w:rPr>
          <w:rFonts w:ascii="Times New Roman" w:hAnsi="Times New Roman" w:cs="Times New Roman"/>
          <w:sz w:val="24"/>
          <w:szCs w:val="24"/>
          <w:lang w:val="en-US"/>
        </w:rPr>
        <w:t>"</w:t>
      </w:r>
      <w:r w:rsidRPr="005031B4">
        <w:rPr>
          <w:rFonts w:ascii="Times New Roman" w:hAnsi="Times New Roman" w:cs="Times New Roman"/>
          <w:sz w:val="24"/>
          <w:szCs w:val="24"/>
          <w:lang w:val="en-GB"/>
        </w:rPr>
        <w:t>Oil majors’ R&amp;D into conventional and renewable energy at risk</w:t>
      </w:r>
      <w:r>
        <w:rPr>
          <w:rFonts w:ascii="Times New Roman" w:hAnsi="Times New Roman" w:cs="Times New Roman"/>
          <w:sz w:val="24"/>
          <w:szCs w:val="24"/>
          <w:lang w:val="en-GB"/>
        </w:rPr>
        <w:t>.</w:t>
      </w:r>
      <w:r w:rsidR="00070573" w:rsidRPr="00070573">
        <w:rPr>
          <w:rFonts w:ascii="Times New Roman" w:hAnsi="Times New Roman" w:cs="Times New Roman"/>
          <w:sz w:val="24"/>
          <w:szCs w:val="24"/>
          <w:lang w:val="en-US"/>
        </w:rPr>
        <w:t>"</w:t>
      </w:r>
      <w:r>
        <w:rPr>
          <w:rFonts w:ascii="Times New Roman" w:hAnsi="Times New Roman" w:cs="Times New Roman"/>
          <w:sz w:val="24"/>
          <w:szCs w:val="24"/>
          <w:lang w:val="en-GB"/>
        </w:rPr>
        <w:t xml:space="preserve"> Accessed 1 January 2016 at </w:t>
      </w:r>
      <w:hyperlink r:id="rId11" w:history="1">
        <w:r w:rsidR="00895D5A" w:rsidRPr="00750489">
          <w:rPr>
            <w:rStyle w:val="Hyperlink"/>
            <w:rFonts w:ascii="Times New Roman" w:hAnsi="Times New Roman" w:cs="Times New Roman"/>
            <w:sz w:val="24"/>
            <w:szCs w:val="24"/>
            <w:lang w:val="en-GB"/>
          </w:rPr>
          <w:t>https://www.ft.com/content/c69618a0-4050-11e4-a343-00144feabdc0</w:t>
        </w:r>
      </w:hyperlink>
    </w:p>
    <w:p w:rsidR="00021732" w:rsidRDefault="00021732" w:rsidP="00920C35">
      <w:pPr>
        <w:spacing w:line="240" w:lineRule="auto"/>
        <w:jc w:val="both"/>
        <w:rPr>
          <w:rFonts w:ascii="Times New Roman" w:hAnsi="Times New Roman" w:cs="Times New Roman"/>
          <w:bCs/>
          <w:sz w:val="24"/>
          <w:szCs w:val="24"/>
          <w:lang w:val="en"/>
        </w:rPr>
      </w:pPr>
      <w:r>
        <w:rPr>
          <w:rFonts w:ascii="Times New Roman" w:hAnsi="Times New Roman" w:cs="Times New Roman"/>
          <w:sz w:val="24"/>
          <w:szCs w:val="24"/>
          <w:lang w:val="en-US"/>
        </w:rPr>
        <w:t xml:space="preserve">The FT. </w:t>
      </w:r>
      <w:r w:rsidRPr="00021732">
        <w:rPr>
          <w:rFonts w:ascii="Times New Roman" w:hAnsi="Times New Roman" w:cs="Times New Roman"/>
          <w:sz w:val="24"/>
          <w:szCs w:val="24"/>
          <w:lang w:val="en-US"/>
        </w:rPr>
        <w:t>"</w:t>
      </w:r>
      <w:r w:rsidRPr="00021732">
        <w:rPr>
          <w:rFonts w:ascii="Times New Roman" w:hAnsi="Times New Roman" w:cs="Times New Roman"/>
          <w:sz w:val="24"/>
          <w:szCs w:val="24"/>
          <w:lang w:val="en-GB"/>
        </w:rPr>
        <w:t>Monopoly is a bureaucrat’s friend but a democrat’s foe</w:t>
      </w:r>
      <w:r>
        <w:rPr>
          <w:rFonts w:ascii="Times New Roman" w:hAnsi="Times New Roman" w:cs="Times New Roman"/>
          <w:sz w:val="24"/>
          <w:szCs w:val="24"/>
          <w:lang w:val="en-GB"/>
        </w:rPr>
        <w:t>.</w:t>
      </w:r>
      <w:r w:rsidRPr="00021732">
        <w:rPr>
          <w:rFonts w:ascii="Times New Roman" w:hAnsi="Times New Roman" w:cs="Times New Roman"/>
          <w:sz w:val="24"/>
          <w:szCs w:val="24"/>
          <w:lang w:val="en-US"/>
        </w:rPr>
        <w:t>"</w:t>
      </w:r>
      <w:r w:rsidRPr="00021732">
        <w:rPr>
          <w:rFonts w:ascii="Times New Roman" w:hAnsi="Times New Roman" w:cs="Times New Roman"/>
          <w:bCs/>
          <w:sz w:val="24"/>
          <w:szCs w:val="24"/>
          <w:lang w:val="en"/>
        </w:rPr>
        <w:t xml:space="preserve"> Accessed 1 January 2016</w:t>
      </w:r>
      <w:r w:rsidR="00790573">
        <w:rPr>
          <w:rFonts w:ascii="Times New Roman" w:hAnsi="Times New Roman" w:cs="Times New Roman"/>
          <w:bCs/>
          <w:sz w:val="24"/>
          <w:szCs w:val="24"/>
          <w:lang w:val="en"/>
        </w:rPr>
        <w:t xml:space="preserve"> </w:t>
      </w:r>
      <w:hyperlink r:id="rId12" w:history="1">
        <w:r w:rsidR="00D90DD3" w:rsidRPr="00750489">
          <w:rPr>
            <w:rStyle w:val="Hyperlink"/>
            <w:rFonts w:ascii="Times New Roman" w:hAnsi="Times New Roman" w:cs="Times New Roman"/>
            <w:bCs/>
            <w:sz w:val="24"/>
            <w:szCs w:val="24"/>
            <w:lang w:val="en"/>
          </w:rPr>
          <w:t>https://www.ft.com/content/b62b46cc-216d-11e4-b145-00144feabdc0</w:t>
        </w:r>
      </w:hyperlink>
    </w:p>
    <w:p w:rsidR="00D90DD3" w:rsidRDefault="00D90DD3" w:rsidP="00920C35">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
        </w:rPr>
        <w:t xml:space="preserve">The FT. </w:t>
      </w:r>
      <w:r w:rsidRPr="00D90DD3">
        <w:rPr>
          <w:rFonts w:ascii="Times New Roman" w:hAnsi="Times New Roman" w:cs="Times New Roman"/>
          <w:bCs/>
          <w:sz w:val="24"/>
          <w:szCs w:val="24"/>
          <w:lang w:val="en-US"/>
        </w:rPr>
        <w:t>"</w:t>
      </w:r>
      <w:r w:rsidRPr="00D90DD3">
        <w:rPr>
          <w:rFonts w:ascii="Times New Roman" w:hAnsi="Times New Roman" w:cs="Times New Roman"/>
          <w:bCs/>
          <w:sz w:val="24"/>
          <w:szCs w:val="24"/>
          <w:lang w:val="en-GB"/>
        </w:rPr>
        <w:t>Scotland after the vote: investments</w:t>
      </w:r>
      <w:r>
        <w:rPr>
          <w:rFonts w:ascii="Times New Roman" w:hAnsi="Times New Roman" w:cs="Times New Roman"/>
          <w:bCs/>
          <w:sz w:val="24"/>
          <w:szCs w:val="24"/>
          <w:lang w:val="en-GB"/>
        </w:rPr>
        <w:t>.</w:t>
      </w:r>
      <w:r w:rsidRPr="00D90DD3">
        <w:rPr>
          <w:rFonts w:ascii="Times New Roman" w:hAnsi="Times New Roman" w:cs="Times New Roman"/>
          <w:bCs/>
          <w:sz w:val="24"/>
          <w:szCs w:val="24"/>
          <w:lang w:val="en-US"/>
        </w:rPr>
        <w:t>"</w:t>
      </w:r>
      <w:r w:rsidRPr="00D90DD3">
        <w:rPr>
          <w:rFonts w:ascii="Times New Roman" w:hAnsi="Times New Roman" w:cs="Times New Roman"/>
          <w:sz w:val="24"/>
          <w:szCs w:val="24"/>
          <w:lang w:val="en-GB"/>
        </w:rPr>
        <w:t xml:space="preserve"> </w:t>
      </w:r>
      <w:r w:rsidRPr="00D90DD3">
        <w:rPr>
          <w:rFonts w:ascii="Times New Roman" w:hAnsi="Times New Roman" w:cs="Times New Roman"/>
          <w:bCs/>
          <w:sz w:val="24"/>
          <w:szCs w:val="24"/>
          <w:lang w:val="en-GB"/>
        </w:rPr>
        <w:t>Accessed 1 January 2016</w:t>
      </w:r>
      <w:r w:rsidR="00C225CD">
        <w:rPr>
          <w:rFonts w:ascii="Times New Roman" w:hAnsi="Times New Roman" w:cs="Times New Roman"/>
          <w:bCs/>
          <w:sz w:val="24"/>
          <w:szCs w:val="24"/>
          <w:lang w:val="en-GB"/>
        </w:rPr>
        <w:t xml:space="preserve"> </w:t>
      </w:r>
      <w:hyperlink r:id="rId13" w:history="1">
        <w:r w:rsidR="00895D5A" w:rsidRPr="00750489">
          <w:rPr>
            <w:rStyle w:val="Hyperlink"/>
            <w:rFonts w:ascii="Times New Roman" w:hAnsi="Times New Roman" w:cs="Times New Roman"/>
            <w:bCs/>
            <w:sz w:val="24"/>
            <w:szCs w:val="24"/>
            <w:lang w:val="en-GB"/>
          </w:rPr>
          <w:t>https://www.ft.com/content/edb5224e-38f0-11e4-9526-00144feabdc0</w:t>
        </w:r>
      </w:hyperlink>
    </w:p>
    <w:p w:rsidR="00B56578" w:rsidRDefault="00B56578" w:rsidP="00920C35">
      <w:pPr>
        <w:spacing w:line="240" w:lineRule="auto"/>
        <w:jc w:val="both"/>
        <w:rPr>
          <w:rFonts w:ascii="Times New Roman" w:hAnsi="Times New Roman" w:cs="Times New Roman"/>
          <w:bCs/>
          <w:iCs/>
          <w:sz w:val="24"/>
          <w:szCs w:val="24"/>
        </w:rPr>
      </w:pPr>
      <w:proofErr w:type="gramStart"/>
      <w:r>
        <w:rPr>
          <w:rFonts w:ascii="Times New Roman" w:hAnsi="Times New Roman" w:cs="Times New Roman"/>
          <w:bCs/>
          <w:sz w:val="24"/>
          <w:szCs w:val="24"/>
          <w:lang w:val="en-GB"/>
        </w:rPr>
        <w:t>The FT.</w:t>
      </w:r>
      <w:r w:rsidRPr="00B56578">
        <w:rPr>
          <w:rFonts w:ascii="Times New Roman" w:hAnsi="Times New Roman" w:cs="Times New Roman"/>
          <w:bCs/>
          <w:sz w:val="24"/>
          <w:szCs w:val="24"/>
          <w:lang w:val="en-US"/>
        </w:rPr>
        <w:t xml:space="preserve"> "</w:t>
      </w:r>
      <w:r w:rsidRPr="00B56578">
        <w:rPr>
          <w:rFonts w:ascii="Times New Roman" w:hAnsi="Times New Roman" w:cs="Times New Roman"/>
          <w:bCs/>
          <w:sz w:val="24"/>
          <w:szCs w:val="24"/>
        </w:rPr>
        <w:t>Raízen</w:t>
      </w:r>
      <w:r>
        <w:rPr>
          <w:rFonts w:ascii="Times New Roman" w:hAnsi="Times New Roman" w:cs="Times New Roman"/>
          <w:bCs/>
          <w:sz w:val="24"/>
          <w:szCs w:val="24"/>
        </w:rPr>
        <w:t xml:space="preserve"> to spend $1bn on ethanol boost.</w:t>
      </w:r>
      <w:r w:rsidRPr="00B56578">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r w:rsidRPr="00B56578">
        <w:rPr>
          <w:rFonts w:ascii="Times New Roman" w:hAnsi="Times New Roman" w:cs="Times New Roman"/>
          <w:bCs/>
          <w:sz w:val="24"/>
          <w:szCs w:val="24"/>
          <w:lang w:val="en-GB"/>
        </w:rPr>
        <w:t xml:space="preserve">Accessed 1 January 2016 </w:t>
      </w:r>
      <w:hyperlink r:id="rId14" w:history="1">
        <w:r w:rsidRPr="00750489">
          <w:rPr>
            <w:rStyle w:val="Hyperlink"/>
            <w:rFonts w:ascii="Times New Roman" w:hAnsi="Times New Roman" w:cs="Times New Roman"/>
            <w:bCs/>
            <w:iCs/>
            <w:sz w:val="24"/>
            <w:szCs w:val="24"/>
          </w:rPr>
          <w:t>https://www.</w:t>
        </w:r>
        <w:r w:rsidRPr="00750489">
          <w:rPr>
            <w:rStyle w:val="Hyperlink"/>
            <w:rFonts w:ascii="Times New Roman" w:hAnsi="Times New Roman" w:cs="Times New Roman"/>
            <w:b/>
            <w:bCs/>
            <w:iCs/>
            <w:sz w:val="24"/>
            <w:szCs w:val="24"/>
          </w:rPr>
          <w:t>ft</w:t>
        </w:r>
        <w:r w:rsidRPr="00750489">
          <w:rPr>
            <w:rStyle w:val="Hyperlink"/>
            <w:rFonts w:ascii="Times New Roman" w:hAnsi="Times New Roman" w:cs="Times New Roman"/>
            <w:bCs/>
            <w:iCs/>
            <w:sz w:val="24"/>
            <w:szCs w:val="24"/>
          </w:rPr>
          <w:t>.com/.../f585bbc0-8a33-11e4-9b5f-00144feabdc0</w:t>
        </w:r>
      </w:hyperlink>
    </w:p>
    <w:p w:rsidR="00AE6550" w:rsidRDefault="00AE6550" w:rsidP="00920C35">
      <w:pPr>
        <w:spacing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The FT. </w:t>
      </w:r>
      <w:r w:rsidRPr="00AE6550">
        <w:rPr>
          <w:rFonts w:ascii="Times New Roman" w:hAnsi="Times New Roman" w:cs="Times New Roman"/>
          <w:bCs/>
          <w:sz w:val="24"/>
          <w:szCs w:val="24"/>
          <w:lang w:val="en-US"/>
        </w:rPr>
        <w:t>"</w:t>
      </w:r>
      <w:r w:rsidR="00736204" w:rsidRPr="00736204">
        <w:rPr>
          <w:rFonts w:ascii="Times New Roman" w:hAnsi="Times New Roman" w:cs="Times New Roman"/>
          <w:bCs/>
          <w:sz w:val="24"/>
          <w:szCs w:val="24"/>
        </w:rPr>
        <w:t>SNC-Lavalin</w:t>
      </w:r>
      <w:r w:rsidR="00736204">
        <w:rPr>
          <w:rFonts w:ascii="Times New Roman" w:hAnsi="Times New Roman" w:cs="Times New Roman"/>
          <w:bCs/>
          <w:sz w:val="24"/>
          <w:szCs w:val="24"/>
        </w:rPr>
        <w:t xml:space="preserve"> agrees £1.16bn offer for Kentz</w:t>
      </w:r>
      <w:r w:rsidRPr="00AE655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AE6550">
        <w:rPr>
          <w:rFonts w:ascii="Times New Roman" w:hAnsi="Times New Roman" w:cs="Times New Roman"/>
          <w:bCs/>
          <w:sz w:val="24"/>
          <w:szCs w:val="24"/>
          <w:lang w:val="en-GB"/>
        </w:rPr>
        <w:t xml:space="preserve">Accessed 1 January 2016 </w:t>
      </w:r>
      <w:hyperlink r:id="rId15" w:history="1">
        <w:r w:rsidR="0004640B" w:rsidRPr="00750489">
          <w:rPr>
            <w:rStyle w:val="Hyperlink"/>
            <w:rFonts w:ascii="Times New Roman" w:hAnsi="Times New Roman" w:cs="Times New Roman"/>
            <w:iCs/>
            <w:sz w:val="24"/>
            <w:szCs w:val="24"/>
            <w:lang w:val="en-US"/>
          </w:rPr>
          <w:t>https://www.ft.com/.../421d3c06-fac9-11e3-8993-00144feab7de</w:t>
        </w:r>
      </w:hyperlink>
    </w:p>
    <w:p w:rsidR="005957A8" w:rsidRPr="000B7E7D" w:rsidRDefault="005957A8" w:rsidP="00920C35">
      <w:pPr>
        <w:spacing w:line="240" w:lineRule="auto"/>
        <w:jc w:val="both"/>
        <w:rPr>
          <w:rFonts w:ascii="Times New Roman" w:hAnsi="Times New Roman" w:cs="Times New Roman"/>
          <w:sz w:val="24"/>
          <w:szCs w:val="24"/>
          <w:lang w:val="en-US"/>
        </w:rPr>
      </w:pPr>
      <w:proofErr w:type="spellStart"/>
      <w:r w:rsidRPr="005957A8">
        <w:rPr>
          <w:rFonts w:ascii="Times New Roman" w:hAnsi="Times New Roman" w:cs="Times New Roman"/>
          <w:sz w:val="24"/>
          <w:szCs w:val="24"/>
          <w:lang w:val="en-US"/>
        </w:rPr>
        <w:t>Tsoukas</w:t>
      </w:r>
      <w:proofErr w:type="spellEnd"/>
      <w:r w:rsidRPr="005957A8">
        <w:rPr>
          <w:rFonts w:ascii="Times New Roman" w:hAnsi="Times New Roman" w:cs="Times New Roman"/>
          <w:sz w:val="24"/>
          <w:szCs w:val="24"/>
          <w:lang w:val="en-US"/>
        </w:rPr>
        <w:t xml:space="preserve">, </w:t>
      </w:r>
      <w:proofErr w:type="spellStart"/>
      <w:r w:rsidRPr="005957A8">
        <w:rPr>
          <w:rFonts w:ascii="Times New Roman" w:hAnsi="Times New Roman" w:cs="Times New Roman"/>
          <w:sz w:val="24"/>
          <w:szCs w:val="24"/>
          <w:lang w:val="en-US"/>
        </w:rPr>
        <w:t>Haridimos</w:t>
      </w:r>
      <w:proofErr w:type="spellEnd"/>
      <w:r w:rsidRPr="005957A8">
        <w:rPr>
          <w:rFonts w:ascii="Times New Roman" w:hAnsi="Times New Roman" w:cs="Times New Roman"/>
          <w:sz w:val="24"/>
          <w:szCs w:val="24"/>
          <w:lang w:val="en-US"/>
        </w:rPr>
        <w:t xml:space="preserve">. "David and Goliath in the risk society: Making sense of the conflict between Shell and Greenpeace in the North Sea." </w:t>
      </w:r>
      <w:r w:rsidRPr="000B7E7D">
        <w:rPr>
          <w:rFonts w:ascii="Times New Roman" w:hAnsi="Times New Roman" w:cs="Times New Roman"/>
          <w:i/>
          <w:iCs/>
          <w:sz w:val="24"/>
          <w:szCs w:val="24"/>
          <w:lang w:val="en-US"/>
        </w:rPr>
        <w:t>Organization</w:t>
      </w:r>
      <w:r w:rsidRPr="000B7E7D">
        <w:rPr>
          <w:rFonts w:ascii="Times New Roman" w:hAnsi="Times New Roman" w:cs="Times New Roman"/>
          <w:sz w:val="24"/>
          <w:szCs w:val="24"/>
          <w:lang w:val="en-US"/>
        </w:rPr>
        <w:t xml:space="preserve"> 6.3 (1999): 499-528.</w:t>
      </w:r>
    </w:p>
    <w:p w:rsidR="001C28F9" w:rsidRPr="001C28F9" w:rsidRDefault="001C28F9" w:rsidP="00B36F8D">
      <w:pPr>
        <w:spacing w:line="240" w:lineRule="auto"/>
        <w:jc w:val="both"/>
        <w:rPr>
          <w:rFonts w:ascii="Times New Roman" w:hAnsi="Times New Roman" w:cs="Times New Roman"/>
          <w:b/>
          <w:sz w:val="24"/>
          <w:szCs w:val="24"/>
          <w:lang w:val="en-US"/>
        </w:rPr>
      </w:pPr>
      <w:r w:rsidRPr="001C28F9">
        <w:rPr>
          <w:rFonts w:ascii="Times New Roman" w:hAnsi="Times New Roman" w:cs="Times New Roman"/>
          <w:b/>
          <w:sz w:val="24"/>
          <w:szCs w:val="24"/>
          <w:lang w:val="en-US"/>
        </w:rPr>
        <w:t xml:space="preserve">Sources </w:t>
      </w:r>
    </w:p>
    <w:p w:rsidR="001C28F9" w:rsidRDefault="00D32379" w:rsidP="00B36F8D">
      <w:pPr>
        <w:spacing w:line="240" w:lineRule="auto"/>
        <w:jc w:val="both"/>
        <w:rPr>
          <w:rFonts w:ascii="Times New Roman" w:hAnsi="Times New Roman" w:cs="Times New Roman"/>
          <w:sz w:val="24"/>
          <w:szCs w:val="24"/>
          <w:lang w:val="en-US"/>
        </w:rPr>
      </w:pPr>
      <w:hyperlink r:id="rId16" w:history="1">
        <w:r w:rsidR="001C28F9" w:rsidRPr="001C28F9">
          <w:rPr>
            <w:rStyle w:val="Hyperlink"/>
            <w:rFonts w:ascii="Times New Roman" w:hAnsi="Times New Roman" w:cs="Times New Roman"/>
            <w:sz w:val="24"/>
            <w:szCs w:val="24"/>
            <w:lang w:val="en-US"/>
          </w:rPr>
          <w:t>www.economist.com</w:t>
        </w:r>
      </w:hyperlink>
      <w:r w:rsidR="001C28F9" w:rsidRPr="001C28F9">
        <w:rPr>
          <w:rFonts w:ascii="Times New Roman" w:hAnsi="Times New Roman" w:cs="Times New Roman"/>
          <w:sz w:val="24"/>
          <w:szCs w:val="24"/>
          <w:lang w:val="en-US"/>
        </w:rPr>
        <w:t xml:space="preserve"> </w:t>
      </w:r>
    </w:p>
    <w:p w:rsidR="001C28F9" w:rsidRDefault="00D32379" w:rsidP="00B36F8D">
      <w:pPr>
        <w:spacing w:line="240" w:lineRule="auto"/>
        <w:jc w:val="both"/>
        <w:rPr>
          <w:rFonts w:ascii="Times New Roman" w:hAnsi="Times New Roman" w:cs="Times New Roman"/>
          <w:sz w:val="24"/>
          <w:szCs w:val="24"/>
          <w:lang w:val="en-US"/>
        </w:rPr>
      </w:pPr>
      <w:hyperlink r:id="rId17" w:history="1">
        <w:r w:rsidR="001C28F9" w:rsidRPr="001C28F9">
          <w:rPr>
            <w:rStyle w:val="Hyperlink"/>
            <w:rFonts w:ascii="Times New Roman" w:hAnsi="Times New Roman" w:cs="Times New Roman"/>
            <w:sz w:val="24"/>
            <w:szCs w:val="24"/>
            <w:lang w:val="en-US"/>
          </w:rPr>
          <w:t>www.ft.com</w:t>
        </w:r>
      </w:hyperlink>
      <w:r w:rsidR="001C28F9" w:rsidRPr="001C28F9">
        <w:rPr>
          <w:rFonts w:ascii="Times New Roman" w:hAnsi="Times New Roman" w:cs="Times New Roman"/>
          <w:sz w:val="24"/>
          <w:szCs w:val="24"/>
          <w:lang w:val="en-US"/>
        </w:rPr>
        <w:t xml:space="preserve"> </w:t>
      </w:r>
    </w:p>
    <w:p w:rsidR="001C28F9" w:rsidRPr="00CE0696" w:rsidRDefault="00D32379" w:rsidP="00B36F8D">
      <w:pPr>
        <w:spacing w:line="240" w:lineRule="auto"/>
        <w:jc w:val="both"/>
        <w:rPr>
          <w:rFonts w:ascii="Times New Roman" w:hAnsi="Times New Roman" w:cs="Times New Roman"/>
          <w:sz w:val="24"/>
          <w:szCs w:val="24"/>
          <w:lang w:val="en-US"/>
        </w:rPr>
      </w:pPr>
      <w:hyperlink r:id="rId18" w:history="1">
        <w:r w:rsidR="001C28F9" w:rsidRPr="001C28F9">
          <w:rPr>
            <w:rStyle w:val="Hyperlink"/>
            <w:rFonts w:ascii="Times New Roman" w:hAnsi="Times New Roman" w:cs="Times New Roman"/>
            <w:sz w:val="24"/>
            <w:szCs w:val="24"/>
            <w:lang w:val="en-US"/>
          </w:rPr>
          <w:t>www.shell.com</w:t>
        </w:r>
      </w:hyperlink>
    </w:p>
    <w:sectPr w:rsidR="001C28F9" w:rsidRPr="00CE0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GMetaSerifScience">
    <w:altName w:val="MS Mincho"/>
    <w:panose1 w:val="00000000000000000000"/>
    <w:charset w:val="80"/>
    <w:family w:val="roman"/>
    <w:notTrueType/>
    <w:pitch w:val="default"/>
    <w:sig w:usb0="00000000" w:usb1="08070000" w:usb2="00000010" w:usb3="00000000" w:csb0="00020000" w:csb1="00000000"/>
  </w:font>
  <w:font w:name="AdvGulliv-R">
    <w:panose1 w:val="00000000000000000000"/>
    <w:charset w:val="00"/>
    <w:family w:val="auto"/>
    <w:notTrueType/>
    <w:pitch w:val="default"/>
    <w:sig w:usb0="00000003" w:usb1="00000000" w:usb2="00000000" w:usb3="00000000" w:csb0="00000001" w:csb1="00000000"/>
  </w:font>
  <w:font w:name="Palatino-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719F9"/>
    <w:multiLevelType w:val="multilevel"/>
    <w:tmpl w:val="5B3EEA4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FB10926"/>
    <w:multiLevelType w:val="hybridMultilevel"/>
    <w:tmpl w:val="2BC481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F1"/>
    <w:rsid w:val="00003081"/>
    <w:rsid w:val="000037C3"/>
    <w:rsid w:val="00006A16"/>
    <w:rsid w:val="00006F9E"/>
    <w:rsid w:val="00007690"/>
    <w:rsid w:val="0000772E"/>
    <w:rsid w:val="00007B95"/>
    <w:rsid w:val="0001031E"/>
    <w:rsid w:val="0001202F"/>
    <w:rsid w:val="00012923"/>
    <w:rsid w:val="00012D3A"/>
    <w:rsid w:val="00013B97"/>
    <w:rsid w:val="00021732"/>
    <w:rsid w:val="00021741"/>
    <w:rsid w:val="00023DCE"/>
    <w:rsid w:val="00023FBC"/>
    <w:rsid w:val="0002414C"/>
    <w:rsid w:val="00024432"/>
    <w:rsid w:val="00024925"/>
    <w:rsid w:val="00024E5E"/>
    <w:rsid w:val="000301C1"/>
    <w:rsid w:val="00032137"/>
    <w:rsid w:val="00032D0E"/>
    <w:rsid w:val="00034CC5"/>
    <w:rsid w:val="00035B9F"/>
    <w:rsid w:val="00036DFA"/>
    <w:rsid w:val="0004185C"/>
    <w:rsid w:val="00041915"/>
    <w:rsid w:val="0004340A"/>
    <w:rsid w:val="00043479"/>
    <w:rsid w:val="00044409"/>
    <w:rsid w:val="00044BED"/>
    <w:rsid w:val="00045146"/>
    <w:rsid w:val="00045BED"/>
    <w:rsid w:val="0004603A"/>
    <w:rsid w:val="000460CE"/>
    <w:rsid w:val="00046257"/>
    <w:rsid w:val="0004640B"/>
    <w:rsid w:val="00046FF2"/>
    <w:rsid w:val="0004735C"/>
    <w:rsid w:val="0005098E"/>
    <w:rsid w:val="00050C16"/>
    <w:rsid w:val="000570AF"/>
    <w:rsid w:val="0005777B"/>
    <w:rsid w:val="000579F7"/>
    <w:rsid w:val="00060361"/>
    <w:rsid w:val="0006119B"/>
    <w:rsid w:val="0006402F"/>
    <w:rsid w:val="00064086"/>
    <w:rsid w:val="00064556"/>
    <w:rsid w:val="00064751"/>
    <w:rsid w:val="00066E0C"/>
    <w:rsid w:val="00070573"/>
    <w:rsid w:val="00071452"/>
    <w:rsid w:val="000716D3"/>
    <w:rsid w:val="00072870"/>
    <w:rsid w:val="000740A3"/>
    <w:rsid w:val="000753D4"/>
    <w:rsid w:val="00076C2C"/>
    <w:rsid w:val="0008083D"/>
    <w:rsid w:val="00082AD1"/>
    <w:rsid w:val="0008597E"/>
    <w:rsid w:val="00086A6B"/>
    <w:rsid w:val="00087763"/>
    <w:rsid w:val="000914FA"/>
    <w:rsid w:val="00091E37"/>
    <w:rsid w:val="00092301"/>
    <w:rsid w:val="0009288F"/>
    <w:rsid w:val="000937D4"/>
    <w:rsid w:val="00094A03"/>
    <w:rsid w:val="00094FEF"/>
    <w:rsid w:val="000974A5"/>
    <w:rsid w:val="00097635"/>
    <w:rsid w:val="000A260E"/>
    <w:rsid w:val="000A27D8"/>
    <w:rsid w:val="000A3ED9"/>
    <w:rsid w:val="000A66ED"/>
    <w:rsid w:val="000B0F1F"/>
    <w:rsid w:val="000B3A9F"/>
    <w:rsid w:val="000B3F7A"/>
    <w:rsid w:val="000B5209"/>
    <w:rsid w:val="000B7909"/>
    <w:rsid w:val="000B7997"/>
    <w:rsid w:val="000B7E7D"/>
    <w:rsid w:val="000C1F59"/>
    <w:rsid w:val="000C318F"/>
    <w:rsid w:val="000C3FEB"/>
    <w:rsid w:val="000C5441"/>
    <w:rsid w:val="000C5C3F"/>
    <w:rsid w:val="000D0094"/>
    <w:rsid w:val="000D03AE"/>
    <w:rsid w:val="000D16C3"/>
    <w:rsid w:val="000D1DD4"/>
    <w:rsid w:val="000D3535"/>
    <w:rsid w:val="000D3965"/>
    <w:rsid w:val="000D413B"/>
    <w:rsid w:val="000D7313"/>
    <w:rsid w:val="000E096F"/>
    <w:rsid w:val="000E1B1F"/>
    <w:rsid w:val="000E2C0A"/>
    <w:rsid w:val="000E3627"/>
    <w:rsid w:val="000E4F5F"/>
    <w:rsid w:val="000E6328"/>
    <w:rsid w:val="000F0B5D"/>
    <w:rsid w:val="000F3588"/>
    <w:rsid w:val="000F3682"/>
    <w:rsid w:val="000F3998"/>
    <w:rsid w:val="000F410F"/>
    <w:rsid w:val="00101883"/>
    <w:rsid w:val="00101BA0"/>
    <w:rsid w:val="00102F7C"/>
    <w:rsid w:val="00103CA5"/>
    <w:rsid w:val="0010435E"/>
    <w:rsid w:val="00105436"/>
    <w:rsid w:val="001056C4"/>
    <w:rsid w:val="00106957"/>
    <w:rsid w:val="00106E75"/>
    <w:rsid w:val="00106FF4"/>
    <w:rsid w:val="00107729"/>
    <w:rsid w:val="00107988"/>
    <w:rsid w:val="0011157B"/>
    <w:rsid w:val="001119C3"/>
    <w:rsid w:val="00111FD6"/>
    <w:rsid w:val="00113251"/>
    <w:rsid w:val="0011479F"/>
    <w:rsid w:val="001151BD"/>
    <w:rsid w:val="001151CB"/>
    <w:rsid w:val="00115B9E"/>
    <w:rsid w:val="00117231"/>
    <w:rsid w:val="001203E2"/>
    <w:rsid w:val="001206B4"/>
    <w:rsid w:val="00121342"/>
    <w:rsid w:val="0012141E"/>
    <w:rsid w:val="0012199A"/>
    <w:rsid w:val="00121CCA"/>
    <w:rsid w:val="00121D27"/>
    <w:rsid w:val="00122406"/>
    <w:rsid w:val="00122C24"/>
    <w:rsid w:val="00122D68"/>
    <w:rsid w:val="001239C0"/>
    <w:rsid w:val="00123BA1"/>
    <w:rsid w:val="00127ECC"/>
    <w:rsid w:val="00131498"/>
    <w:rsid w:val="00131A25"/>
    <w:rsid w:val="00131DFC"/>
    <w:rsid w:val="001321FC"/>
    <w:rsid w:val="00134DF7"/>
    <w:rsid w:val="00135B23"/>
    <w:rsid w:val="00136E29"/>
    <w:rsid w:val="00136EF3"/>
    <w:rsid w:val="00137BBD"/>
    <w:rsid w:val="00142092"/>
    <w:rsid w:val="001429AC"/>
    <w:rsid w:val="00142A99"/>
    <w:rsid w:val="00143643"/>
    <w:rsid w:val="00143650"/>
    <w:rsid w:val="00147302"/>
    <w:rsid w:val="00147884"/>
    <w:rsid w:val="00150AA5"/>
    <w:rsid w:val="00151815"/>
    <w:rsid w:val="00152375"/>
    <w:rsid w:val="001550D5"/>
    <w:rsid w:val="00156135"/>
    <w:rsid w:val="0016022E"/>
    <w:rsid w:val="001606FE"/>
    <w:rsid w:val="00160D1C"/>
    <w:rsid w:val="0016143E"/>
    <w:rsid w:val="00161ED0"/>
    <w:rsid w:val="00162CF2"/>
    <w:rsid w:val="00164160"/>
    <w:rsid w:val="0016505E"/>
    <w:rsid w:val="0016552F"/>
    <w:rsid w:val="0016681D"/>
    <w:rsid w:val="00167434"/>
    <w:rsid w:val="001679E2"/>
    <w:rsid w:val="001718DC"/>
    <w:rsid w:val="00172CE0"/>
    <w:rsid w:val="00174087"/>
    <w:rsid w:val="001740D5"/>
    <w:rsid w:val="00175106"/>
    <w:rsid w:val="00175DA0"/>
    <w:rsid w:val="00176ECF"/>
    <w:rsid w:val="00177764"/>
    <w:rsid w:val="00180D94"/>
    <w:rsid w:val="00181838"/>
    <w:rsid w:val="00182E54"/>
    <w:rsid w:val="001840D4"/>
    <w:rsid w:val="00184857"/>
    <w:rsid w:val="00185BB2"/>
    <w:rsid w:val="0018727F"/>
    <w:rsid w:val="001875EB"/>
    <w:rsid w:val="001934EE"/>
    <w:rsid w:val="0019674B"/>
    <w:rsid w:val="00197CF7"/>
    <w:rsid w:val="001A1ACF"/>
    <w:rsid w:val="001A3F50"/>
    <w:rsid w:val="001A6B0E"/>
    <w:rsid w:val="001B0593"/>
    <w:rsid w:val="001B31B2"/>
    <w:rsid w:val="001B4D00"/>
    <w:rsid w:val="001B532F"/>
    <w:rsid w:val="001B6155"/>
    <w:rsid w:val="001B6512"/>
    <w:rsid w:val="001B689B"/>
    <w:rsid w:val="001B6EFD"/>
    <w:rsid w:val="001B7955"/>
    <w:rsid w:val="001B7C4C"/>
    <w:rsid w:val="001C0F7E"/>
    <w:rsid w:val="001C13A2"/>
    <w:rsid w:val="001C21DF"/>
    <w:rsid w:val="001C28F9"/>
    <w:rsid w:val="001C30F0"/>
    <w:rsid w:val="001C3A68"/>
    <w:rsid w:val="001C4D06"/>
    <w:rsid w:val="001D3E7D"/>
    <w:rsid w:val="001D4DCE"/>
    <w:rsid w:val="001D5E4F"/>
    <w:rsid w:val="001D6051"/>
    <w:rsid w:val="001D62C4"/>
    <w:rsid w:val="001D6BD3"/>
    <w:rsid w:val="001D70E6"/>
    <w:rsid w:val="001E0787"/>
    <w:rsid w:val="001E078F"/>
    <w:rsid w:val="001E216C"/>
    <w:rsid w:val="001E2860"/>
    <w:rsid w:val="001E5D0B"/>
    <w:rsid w:val="001E701D"/>
    <w:rsid w:val="001F0592"/>
    <w:rsid w:val="001F26C8"/>
    <w:rsid w:val="001F417B"/>
    <w:rsid w:val="001F54D3"/>
    <w:rsid w:val="001F6E60"/>
    <w:rsid w:val="001F7E2C"/>
    <w:rsid w:val="0020046A"/>
    <w:rsid w:val="002011FE"/>
    <w:rsid w:val="00201A66"/>
    <w:rsid w:val="002023D6"/>
    <w:rsid w:val="002037D6"/>
    <w:rsid w:val="00203D50"/>
    <w:rsid w:val="0020459D"/>
    <w:rsid w:val="0020525C"/>
    <w:rsid w:val="00206435"/>
    <w:rsid w:val="00207B0E"/>
    <w:rsid w:val="00214A6E"/>
    <w:rsid w:val="00215D88"/>
    <w:rsid w:val="00215DD1"/>
    <w:rsid w:val="00216EB5"/>
    <w:rsid w:val="00217800"/>
    <w:rsid w:val="00217859"/>
    <w:rsid w:val="002215B2"/>
    <w:rsid w:val="00222399"/>
    <w:rsid w:val="00222955"/>
    <w:rsid w:val="00223007"/>
    <w:rsid w:val="0022709D"/>
    <w:rsid w:val="00230FFE"/>
    <w:rsid w:val="00231FEF"/>
    <w:rsid w:val="002323F4"/>
    <w:rsid w:val="00233E05"/>
    <w:rsid w:val="002356CC"/>
    <w:rsid w:val="0023592B"/>
    <w:rsid w:val="00235F8F"/>
    <w:rsid w:val="002360D6"/>
    <w:rsid w:val="00236C2A"/>
    <w:rsid w:val="00240632"/>
    <w:rsid w:val="0024172A"/>
    <w:rsid w:val="00241EF4"/>
    <w:rsid w:val="00242B7B"/>
    <w:rsid w:val="0024451F"/>
    <w:rsid w:val="002452B5"/>
    <w:rsid w:val="0024692B"/>
    <w:rsid w:val="00246E44"/>
    <w:rsid w:val="002504F8"/>
    <w:rsid w:val="0025098A"/>
    <w:rsid w:val="002514CD"/>
    <w:rsid w:val="00251755"/>
    <w:rsid w:val="00252F3E"/>
    <w:rsid w:val="0025350D"/>
    <w:rsid w:val="00253820"/>
    <w:rsid w:val="00255A68"/>
    <w:rsid w:val="00255DC0"/>
    <w:rsid w:val="0025658E"/>
    <w:rsid w:val="00256EB2"/>
    <w:rsid w:val="0025725A"/>
    <w:rsid w:val="00257822"/>
    <w:rsid w:val="00257AC0"/>
    <w:rsid w:val="00261CA3"/>
    <w:rsid w:val="00262877"/>
    <w:rsid w:val="00263A05"/>
    <w:rsid w:val="00264EA2"/>
    <w:rsid w:val="00265306"/>
    <w:rsid w:val="00273846"/>
    <w:rsid w:val="002776CA"/>
    <w:rsid w:val="00277AD7"/>
    <w:rsid w:val="00280779"/>
    <w:rsid w:val="00282035"/>
    <w:rsid w:val="00282E87"/>
    <w:rsid w:val="00287A0A"/>
    <w:rsid w:val="00287E08"/>
    <w:rsid w:val="0029064D"/>
    <w:rsid w:val="00292760"/>
    <w:rsid w:val="00293C81"/>
    <w:rsid w:val="00295AD3"/>
    <w:rsid w:val="00295AF9"/>
    <w:rsid w:val="00296230"/>
    <w:rsid w:val="002A1FA4"/>
    <w:rsid w:val="002A2BCD"/>
    <w:rsid w:val="002A5B78"/>
    <w:rsid w:val="002A5CD9"/>
    <w:rsid w:val="002A632E"/>
    <w:rsid w:val="002A66FE"/>
    <w:rsid w:val="002B29A8"/>
    <w:rsid w:val="002B429B"/>
    <w:rsid w:val="002B70B4"/>
    <w:rsid w:val="002B747E"/>
    <w:rsid w:val="002C1E55"/>
    <w:rsid w:val="002C3924"/>
    <w:rsid w:val="002C69AC"/>
    <w:rsid w:val="002C702C"/>
    <w:rsid w:val="002C7AF6"/>
    <w:rsid w:val="002D1867"/>
    <w:rsid w:val="002D2CDB"/>
    <w:rsid w:val="002D3245"/>
    <w:rsid w:val="002D3660"/>
    <w:rsid w:val="002D3A91"/>
    <w:rsid w:val="002D44B6"/>
    <w:rsid w:val="002D47EE"/>
    <w:rsid w:val="002D57AB"/>
    <w:rsid w:val="002D5A5C"/>
    <w:rsid w:val="002D6FEE"/>
    <w:rsid w:val="002E07A8"/>
    <w:rsid w:val="002E13E6"/>
    <w:rsid w:val="002E2F90"/>
    <w:rsid w:val="002E31A0"/>
    <w:rsid w:val="002E3B98"/>
    <w:rsid w:val="002E50C7"/>
    <w:rsid w:val="002E5902"/>
    <w:rsid w:val="002E5E0F"/>
    <w:rsid w:val="002F1D0F"/>
    <w:rsid w:val="002F2450"/>
    <w:rsid w:val="002F2EED"/>
    <w:rsid w:val="002F41B6"/>
    <w:rsid w:val="002F4438"/>
    <w:rsid w:val="002F45D0"/>
    <w:rsid w:val="002F5223"/>
    <w:rsid w:val="002F7D8A"/>
    <w:rsid w:val="00300DD9"/>
    <w:rsid w:val="00302351"/>
    <w:rsid w:val="003041FA"/>
    <w:rsid w:val="00304AE6"/>
    <w:rsid w:val="00306544"/>
    <w:rsid w:val="003068EA"/>
    <w:rsid w:val="00306C0E"/>
    <w:rsid w:val="00307C71"/>
    <w:rsid w:val="0031186F"/>
    <w:rsid w:val="00312C98"/>
    <w:rsid w:val="00313261"/>
    <w:rsid w:val="003160E5"/>
    <w:rsid w:val="003165EF"/>
    <w:rsid w:val="00321F49"/>
    <w:rsid w:val="00323224"/>
    <w:rsid w:val="0032477C"/>
    <w:rsid w:val="00324FD1"/>
    <w:rsid w:val="003257F2"/>
    <w:rsid w:val="003265DD"/>
    <w:rsid w:val="003279B3"/>
    <w:rsid w:val="003315C4"/>
    <w:rsid w:val="003323A1"/>
    <w:rsid w:val="00332663"/>
    <w:rsid w:val="003359F6"/>
    <w:rsid w:val="0033644C"/>
    <w:rsid w:val="00336694"/>
    <w:rsid w:val="003368FD"/>
    <w:rsid w:val="00337225"/>
    <w:rsid w:val="00342905"/>
    <w:rsid w:val="00342DC4"/>
    <w:rsid w:val="003439C3"/>
    <w:rsid w:val="0034776A"/>
    <w:rsid w:val="00351BF0"/>
    <w:rsid w:val="003533E0"/>
    <w:rsid w:val="00355921"/>
    <w:rsid w:val="0035605C"/>
    <w:rsid w:val="00360FB6"/>
    <w:rsid w:val="003616B1"/>
    <w:rsid w:val="00361731"/>
    <w:rsid w:val="00364A0E"/>
    <w:rsid w:val="00364BB9"/>
    <w:rsid w:val="00365964"/>
    <w:rsid w:val="003660E5"/>
    <w:rsid w:val="00370775"/>
    <w:rsid w:val="00371000"/>
    <w:rsid w:val="00372CC1"/>
    <w:rsid w:val="00374626"/>
    <w:rsid w:val="00375C5E"/>
    <w:rsid w:val="00382095"/>
    <w:rsid w:val="0038323A"/>
    <w:rsid w:val="00383597"/>
    <w:rsid w:val="00384074"/>
    <w:rsid w:val="003854C9"/>
    <w:rsid w:val="0038550D"/>
    <w:rsid w:val="0038667C"/>
    <w:rsid w:val="00386882"/>
    <w:rsid w:val="003906FB"/>
    <w:rsid w:val="00390C32"/>
    <w:rsid w:val="00390CC1"/>
    <w:rsid w:val="00391465"/>
    <w:rsid w:val="0039366F"/>
    <w:rsid w:val="0039427F"/>
    <w:rsid w:val="00394419"/>
    <w:rsid w:val="00394754"/>
    <w:rsid w:val="0039496E"/>
    <w:rsid w:val="00394E00"/>
    <w:rsid w:val="003950F5"/>
    <w:rsid w:val="003959CC"/>
    <w:rsid w:val="00395EE7"/>
    <w:rsid w:val="003976C7"/>
    <w:rsid w:val="003A1599"/>
    <w:rsid w:val="003A1C0D"/>
    <w:rsid w:val="003A31D8"/>
    <w:rsid w:val="003A3642"/>
    <w:rsid w:val="003A72B1"/>
    <w:rsid w:val="003B00AB"/>
    <w:rsid w:val="003B0C9C"/>
    <w:rsid w:val="003B3AC1"/>
    <w:rsid w:val="003B7A33"/>
    <w:rsid w:val="003C07F5"/>
    <w:rsid w:val="003C3017"/>
    <w:rsid w:val="003C3BFC"/>
    <w:rsid w:val="003C4E4B"/>
    <w:rsid w:val="003C4E60"/>
    <w:rsid w:val="003C5D00"/>
    <w:rsid w:val="003C78E7"/>
    <w:rsid w:val="003D0F5D"/>
    <w:rsid w:val="003D106D"/>
    <w:rsid w:val="003D1E07"/>
    <w:rsid w:val="003D1FAE"/>
    <w:rsid w:val="003D37EE"/>
    <w:rsid w:val="003D6952"/>
    <w:rsid w:val="003D72F2"/>
    <w:rsid w:val="003E08F5"/>
    <w:rsid w:val="003E0BFF"/>
    <w:rsid w:val="003E0D57"/>
    <w:rsid w:val="003E0F5E"/>
    <w:rsid w:val="003E0F90"/>
    <w:rsid w:val="003E1A03"/>
    <w:rsid w:val="003E375A"/>
    <w:rsid w:val="003E66E4"/>
    <w:rsid w:val="003E673D"/>
    <w:rsid w:val="003E74E9"/>
    <w:rsid w:val="003F0063"/>
    <w:rsid w:val="003F0769"/>
    <w:rsid w:val="003F077E"/>
    <w:rsid w:val="003F0A60"/>
    <w:rsid w:val="003F11CB"/>
    <w:rsid w:val="003F1559"/>
    <w:rsid w:val="003F1E38"/>
    <w:rsid w:val="003F24AF"/>
    <w:rsid w:val="003F28F7"/>
    <w:rsid w:val="003F46F8"/>
    <w:rsid w:val="003F4E45"/>
    <w:rsid w:val="003F642B"/>
    <w:rsid w:val="003F7074"/>
    <w:rsid w:val="003F7AEF"/>
    <w:rsid w:val="003F7E2E"/>
    <w:rsid w:val="004038BE"/>
    <w:rsid w:val="00404C38"/>
    <w:rsid w:val="004057CF"/>
    <w:rsid w:val="00406340"/>
    <w:rsid w:val="00407C42"/>
    <w:rsid w:val="004131FD"/>
    <w:rsid w:val="00413BD5"/>
    <w:rsid w:val="00414041"/>
    <w:rsid w:val="00416107"/>
    <w:rsid w:val="0041657E"/>
    <w:rsid w:val="00417E11"/>
    <w:rsid w:val="00420249"/>
    <w:rsid w:val="0042260C"/>
    <w:rsid w:val="00423293"/>
    <w:rsid w:val="00423851"/>
    <w:rsid w:val="004247C0"/>
    <w:rsid w:val="004254A7"/>
    <w:rsid w:val="004258E0"/>
    <w:rsid w:val="00427FFD"/>
    <w:rsid w:val="0043087D"/>
    <w:rsid w:val="0043089A"/>
    <w:rsid w:val="00432CB7"/>
    <w:rsid w:val="00433059"/>
    <w:rsid w:val="0043311C"/>
    <w:rsid w:val="004333CF"/>
    <w:rsid w:val="004348D6"/>
    <w:rsid w:val="00435330"/>
    <w:rsid w:val="004364A4"/>
    <w:rsid w:val="00436512"/>
    <w:rsid w:val="00442F3A"/>
    <w:rsid w:val="00445EA5"/>
    <w:rsid w:val="00446FB8"/>
    <w:rsid w:val="004477D0"/>
    <w:rsid w:val="00450FE4"/>
    <w:rsid w:val="004516E7"/>
    <w:rsid w:val="00451B6E"/>
    <w:rsid w:val="00453CC5"/>
    <w:rsid w:val="00453ECB"/>
    <w:rsid w:val="004548F7"/>
    <w:rsid w:val="00455157"/>
    <w:rsid w:val="0045718A"/>
    <w:rsid w:val="00457271"/>
    <w:rsid w:val="00460DB7"/>
    <w:rsid w:val="004616FE"/>
    <w:rsid w:val="004627AD"/>
    <w:rsid w:val="004629F8"/>
    <w:rsid w:val="00465559"/>
    <w:rsid w:val="00470FE5"/>
    <w:rsid w:val="00471921"/>
    <w:rsid w:val="00472732"/>
    <w:rsid w:val="0047280D"/>
    <w:rsid w:val="004728CB"/>
    <w:rsid w:val="00473FE1"/>
    <w:rsid w:val="00474671"/>
    <w:rsid w:val="00481A53"/>
    <w:rsid w:val="00481F4E"/>
    <w:rsid w:val="00483A89"/>
    <w:rsid w:val="004849B3"/>
    <w:rsid w:val="0048546B"/>
    <w:rsid w:val="004863D3"/>
    <w:rsid w:val="00487876"/>
    <w:rsid w:val="00490523"/>
    <w:rsid w:val="00491A37"/>
    <w:rsid w:val="004923A0"/>
    <w:rsid w:val="00492D26"/>
    <w:rsid w:val="0049336C"/>
    <w:rsid w:val="0049558D"/>
    <w:rsid w:val="00497641"/>
    <w:rsid w:val="004977A9"/>
    <w:rsid w:val="004A083D"/>
    <w:rsid w:val="004A08E0"/>
    <w:rsid w:val="004A154C"/>
    <w:rsid w:val="004A1729"/>
    <w:rsid w:val="004A2A5B"/>
    <w:rsid w:val="004A2CE6"/>
    <w:rsid w:val="004A308F"/>
    <w:rsid w:val="004A34FA"/>
    <w:rsid w:val="004A3FFA"/>
    <w:rsid w:val="004A446B"/>
    <w:rsid w:val="004A6088"/>
    <w:rsid w:val="004A6774"/>
    <w:rsid w:val="004A7F7E"/>
    <w:rsid w:val="004B3117"/>
    <w:rsid w:val="004B4634"/>
    <w:rsid w:val="004B5A5D"/>
    <w:rsid w:val="004C1D1C"/>
    <w:rsid w:val="004C3256"/>
    <w:rsid w:val="004C7B9B"/>
    <w:rsid w:val="004D2B38"/>
    <w:rsid w:val="004D4EF4"/>
    <w:rsid w:val="004D5257"/>
    <w:rsid w:val="004D5722"/>
    <w:rsid w:val="004D5F06"/>
    <w:rsid w:val="004E00C5"/>
    <w:rsid w:val="004E12E0"/>
    <w:rsid w:val="004E1ABD"/>
    <w:rsid w:val="004E1B9D"/>
    <w:rsid w:val="004E40EF"/>
    <w:rsid w:val="004E5395"/>
    <w:rsid w:val="004E641A"/>
    <w:rsid w:val="004F0215"/>
    <w:rsid w:val="004F0A99"/>
    <w:rsid w:val="004F0C7B"/>
    <w:rsid w:val="004F24E2"/>
    <w:rsid w:val="004F520B"/>
    <w:rsid w:val="004F751E"/>
    <w:rsid w:val="004F7C5E"/>
    <w:rsid w:val="00501F5A"/>
    <w:rsid w:val="00502870"/>
    <w:rsid w:val="00502DA1"/>
    <w:rsid w:val="005031B4"/>
    <w:rsid w:val="00503F99"/>
    <w:rsid w:val="005049B7"/>
    <w:rsid w:val="00504BEB"/>
    <w:rsid w:val="005068DA"/>
    <w:rsid w:val="00507320"/>
    <w:rsid w:val="00510412"/>
    <w:rsid w:val="005119D2"/>
    <w:rsid w:val="00511AFC"/>
    <w:rsid w:val="00512E21"/>
    <w:rsid w:val="00515AAB"/>
    <w:rsid w:val="00517C03"/>
    <w:rsid w:val="00517CC1"/>
    <w:rsid w:val="00517F5A"/>
    <w:rsid w:val="00520234"/>
    <w:rsid w:val="00520377"/>
    <w:rsid w:val="005250A3"/>
    <w:rsid w:val="005261F0"/>
    <w:rsid w:val="00530570"/>
    <w:rsid w:val="0053064C"/>
    <w:rsid w:val="00531E93"/>
    <w:rsid w:val="00532121"/>
    <w:rsid w:val="00532A60"/>
    <w:rsid w:val="00532E61"/>
    <w:rsid w:val="0053660D"/>
    <w:rsid w:val="00541ACF"/>
    <w:rsid w:val="005430A0"/>
    <w:rsid w:val="0054373D"/>
    <w:rsid w:val="00543A0A"/>
    <w:rsid w:val="0054500E"/>
    <w:rsid w:val="0054601B"/>
    <w:rsid w:val="0054635E"/>
    <w:rsid w:val="0054663D"/>
    <w:rsid w:val="00546CD5"/>
    <w:rsid w:val="00547977"/>
    <w:rsid w:val="005479D8"/>
    <w:rsid w:val="005504BB"/>
    <w:rsid w:val="00550A6E"/>
    <w:rsid w:val="005510BE"/>
    <w:rsid w:val="0055130D"/>
    <w:rsid w:val="005518E0"/>
    <w:rsid w:val="0055503D"/>
    <w:rsid w:val="00555394"/>
    <w:rsid w:val="005556CE"/>
    <w:rsid w:val="005561A8"/>
    <w:rsid w:val="00557464"/>
    <w:rsid w:val="005578A5"/>
    <w:rsid w:val="0056027E"/>
    <w:rsid w:val="00562673"/>
    <w:rsid w:val="005634DD"/>
    <w:rsid w:val="005655BA"/>
    <w:rsid w:val="00567777"/>
    <w:rsid w:val="00571656"/>
    <w:rsid w:val="00571B6E"/>
    <w:rsid w:val="00571CDA"/>
    <w:rsid w:val="00574374"/>
    <w:rsid w:val="00574DC4"/>
    <w:rsid w:val="00576E80"/>
    <w:rsid w:val="005802B0"/>
    <w:rsid w:val="005808D3"/>
    <w:rsid w:val="00580B9F"/>
    <w:rsid w:val="0058111F"/>
    <w:rsid w:val="00582A6C"/>
    <w:rsid w:val="0058324B"/>
    <w:rsid w:val="0058405E"/>
    <w:rsid w:val="005847F3"/>
    <w:rsid w:val="005913C3"/>
    <w:rsid w:val="00591794"/>
    <w:rsid w:val="0059263E"/>
    <w:rsid w:val="0059302A"/>
    <w:rsid w:val="005930CE"/>
    <w:rsid w:val="00593676"/>
    <w:rsid w:val="00594049"/>
    <w:rsid w:val="005941EB"/>
    <w:rsid w:val="005957A8"/>
    <w:rsid w:val="00595ECE"/>
    <w:rsid w:val="005960E2"/>
    <w:rsid w:val="00596E66"/>
    <w:rsid w:val="005A005E"/>
    <w:rsid w:val="005A0CA2"/>
    <w:rsid w:val="005A0DCF"/>
    <w:rsid w:val="005A10C1"/>
    <w:rsid w:val="005A502C"/>
    <w:rsid w:val="005A595B"/>
    <w:rsid w:val="005A71F9"/>
    <w:rsid w:val="005B398B"/>
    <w:rsid w:val="005B40CA"/>
    <w:rsid w:val="005B5985"/>
    <w:rsid w:val="005C0E83"/>
    <w:rsid w:val="005C104E"/>
    <w:rsid w:val="005C2FD7"/>
    <w:rsid w:val="005C35F9"/>
    <w:rsid w:val="005C402F"/>
    <w:rsid w:val="005C59C2"/>
    <w:rsid w:val="005C59DF"/>
    <w:rsid w:val="005C7967"/>
    <w:rsid w:val="005C7A74"/>
    <w:rsid w:val="005D28AB"/>
    <w:rsid w:val="005D495B"/>
    <w:rsid w:val="005D5BDF"/>
    <w:rsid w:val="005E2261"/>
    <w:rsid w:val="005E3300"/>
    <w:rsid w:val="005E470B"/>
    <w:rsid w:val="005E496E"/>
    <w:rsid w:val="005E63F7"/>
    <w:rsid w:val="005E6F93"/>
    <w:rsid w:val="005E70A1"/>
    <w:rsid w:val="005E7E8A"/>
    <w:rsid w:val="005F0389"/>
    <w:rsid w:val="005F232C"/>
    <w:rsid w:val="005F2D18"/>
    <w:rsid w:val="005F401D"/>
    <w:rsid w:val="005F5505"/>
    <w:rsid w:val="005F57E9"/>
    <w:rsid w:val="005F5C0E"/>
    <w:rsid w:val="005F7153"/>
    <w:rsid w:val="0060298D"/>
    <w:rsid w:val="006050A3"/>
    <w:rsid w:val="0060643D"/>
    <w:rsid w:val="00613CFE"/>
    <w:rsid w:val="0061684A"/>
    <w:rsid w:val="006171B0"/>
    <w:rsid w:val="006201D8"/>
    <w:rsid w:val="00622FC9"/>
    <w:rsid w:val="006235CD"/>
    <w:rsid w:val="00624A0A"/>
    <w:rsid w:val="006250C5"/>
    <w:rsid w:val="00626181"/>
    <w:rsid w:val="0062645F"/>
    <w:rsid w:val="00626FF0"/>
    <w:rsid w:val="006300A9"/>
    <w:rsid w:val="006319D2"/>
    <w:rsid w:val="00631B5E"/>
    <w:rsid w:val="00631E85"/>
    <w:rsid w:val="00633379"/>
    <w:rsid w:val="006340F0"/>
    <w:rsid w:val="006343C8"/>
    <w:rsid w:val="00635B7F"/>
    <w:rsid w:val="006361A7"/>
    <w:rsid w:val="00637F91"/>
    <w:rsid w:val="006403A7"/>
    <w:rsid w:val="00640659"/>
    <w:rsid w:val="00641558"/>
    <w:rsid w:val="00642DB4"/>
    <w:rsid w:val="00643F31"/>
    <w:rsid w:val="00644ACB"/>
    <w:rsid w:val="00646EB8"/>
    <w:rsid w:val="006502FB"/>
    <w:rsid w:val="00650ED2"/>
    <w:rsid w:val="00653C2A"/>
    <w:rsid w:val="00653E11"/>
    <w:rsid w:val="0065427F"/>
    <w:rsid w:val="00654866"/>
    <w:rsid w:val="006548C6"/>
    <w:rsid w:val="006562BB"/>
    <w:rsid w:val="00657644"/>
    <w:rsid w:val="0066381E"/>
    <w:rsid w:val="0066457C"/>
    <w:rsid w:val="006649FE"/>
    <w:rsid w:val="00666953"/>
    <w:rsid w:val="006709F1"/>
    <w:rsid w:val="00671514"/>
    <w:rsid w:val="00671A90"/>
    <w:rsid w:val="00672435"/>
    <w:rsid w:val="00673EE3"/>
    <w:rsid w:val="00674CDC"/>
    <w:rsid w:val="00675980"/>
    <w:rsid w:val="00675FD2"/>
    <w:rsid w:val="00676183"/>
    <w:rsid w:val="00676A79"/>
    <w:rsid w:val="00676ED0"/>
    <w:rsid w:val="0068028A"/>
    <w:rsid w:val="00680482"/>
    <w:rsid w:val="0068113C"/>
    <w:rsid w:val="006811E3"/>
    <w:rsid w:val="00683F3E"/>
    <w:rsid w:val="00684861"/>
    <w:rsid w:val="0068515E"/>
    <w:rsid w:val="00687B98"/>
    <w:rsid w:val="00690CE3"/>
    <w:rsid w:val="0069258F"/>
    <w:rsid w:val="00692DFA"/>
    <w:rsid w:val="00693902"/>
    <w:rsid w:val="00697B23"/>
    <w:rsid w:val="006A088F"/>
    <w:rsid w:val="006A0C9F"/>
    <w:rsid w:val="006A181C"/>
    <w:rsid w:val="006A191C"/>
    <w:rsid w:val="006A1F22"/>
    <w:rsid w:val="006A2C4C"/>
    <w:rsid w:val="006A3852"/>
    <w:rsid w:val="006A41D9"/>
    <w:rsid w:val="006A635F"/>
    <w:rsid w:val="006B3365"/>
    <w:rsid w:val="006B39F1"/>
    <w:rsid w:val="006B4C7B"/>
    <w:rsid w:val="006B6028"/>
    <w:rsid w:val="006B69A5"/>
    <w:rsid w:val="006C18B1"/>
    <w:rsid w:val="006C2D16"/>
    <w:rsid w:val="006C2E82"/>
    <w:rsid w:val="006C3A58"/>
    <w:rsid w:val="006C48CD"/>
    <w:rsid w:val="006C6246"/>
    <w:rsid w:val="006C77CE"/>
    <w:rsid w:val="006D2E54"/>
    <w:rsid w:val="006D516B"/>
    <w:rsid w:val="006D55FC"/>
    <w:rsid w:val="006D7644"/>
    <w:rsid w:val="006D7D2B"/>
    <w:rsid w:val="006E0059"/>
    <w:rsid w:val="006E078D"/>
    <w:rsid w:val="006E130E"/>
    <w:rsid w:val="006E27CF"/>
    <w:rsid w:val="006E3FBE"/>
    <w:rsid w:val="006E4197"/>
    <w:rsid w:val="006E4BFB"/>
    <w:rsid w:val="006E51B5"/>
    <w:rsid w:val="006E6C81"/>
    <w:rsid w:val="006E6F35"/>
    <w:rsid w:val="006E7619"/>
    <w:rsid w:val="006F0B3C"/>
    <w:rsid w:val="006F4DDF"/>
    <w:rsid w:val="006F5EB9"/>
    <w:rsid w:val="00701163"/>
    <w:rsid w:val="0070293F"/>
    <w:rsid w:val="00702A7F"/>
    <w:rsid w:val="0070454D"/>
    <w:rsid w:val="007051FE"/>
    <w:rsid w:val="00707FF2"/>
    <w:rsid w:val="00710A5B"/>
    <w:rsid w:val="00711258"/>
    <w:rsid w:val="007118F3"/>
    <w:rsid w:val="00711BD4"/>
    <w:rsid w:val="00712163"/>
    <w:rsid w:val="0071284F"/>
    <w:rsid w:val="0071293C"/>
    <w:rsid w:val="00714118"/>
    <w:rsid w:val="00714412"/>
    <w:rsid w:val="00714B6C"/>
    <w:rsid w:val="00715DFC"/>
    <w:rsid w:val="007171C9"/>
    <w:rsid w:val="00717DBB"/>
    <w:rsid w:val="00720F24"/>
    <w:rsid w:val="007217DE"/>
    <w:rsid w:val="00722EA5"/>
    <w:rsid w:val="007247D0"/>
    <w:rsid w:val="0072539F"/>
    <w:rsid w:val="007258F9"/>
    <w:rsid w:val="00726616"/>
    <w:rsid w:val="00726E33"/>
    <w:rsid w:val="007313D4"/>
    <w:rsid w:val="00731ED2"/>
    <w:rsid w:val="00732D3B"/>
    <w:rsid w:val="00733279"/>
    <w:rsid w:val="00734201"/>
    <w:rsid w:val="00734228"/>
    <w:rsid w:val="00734E1E"/>
    <w:rsid w:val="007353FA"/>
    <w:rsid w:val="00736204"/>
    <w:rsid w:val="0073689C"/>
    <w:rsid w:val="00737FB5"/>
    <w:rsid w:val="00740350"/>
    <w:rsid w:val="00740D6D"/>
    <w:rsid w:val="00741BBB"/>
    <w:rsid w:val="00741F3B"/>
    <w:rsid w:val="00743E17"/>
    <w:rsid w:val="0074477B"/>
    <w:rsid w:val="00745654"/>
    <w:rsid w:val="00745C6C"/>
    <w:rsid w:val="00746CFA"/>
    <w:rsid w:val="00750CEB"/>
    <w:rsid w:val="007517DA"/>
    <w:rsid w:val="0075197A"/>
    <w:rsid w:val="007527FD"/>
    <w:rsid w:val="007569F7"/>
    <w:rsid w:val="00764BFF"/>
    <w:rsid w:val="007650E0"/>
    <w:rsid w:val="00766517"/>
    <w:rsid w:val="00766721"/>
    <w:rsid w:val="00766C71"/>
    <w:rsid w:val="00770496"/>
    <w:rsid w:val="00770C1C"/>
    <w:rsid w:val="00771479"/>
    <w:rsid w:val="00773FF4"/>
    <w:rsid w:val="00774071"/>
    <w:rsid w:val="00774ADB"/>
    <w:rsid w:val="00775DBF"/>
    <w:rsid w:val="00776D9E"/>
    <w:rsid w:val="007774CD"/>
    <w:rsid w:val="007814D7"/>
    <w:rsid w:val="007816E9"/>
    <w:rsid w:val="007817A5"/>
    <w:rsid w:val="0078198F"/>
    <w:rsid w:val="00781DE6"/>
    <w:rsid w:val="00784564"/>
    <w:rsid w:val="00784FED"/>
    <w:rsid w:val="007901F7"/>
    <w:rsid w:val="00790573"/>
    <w:rsid w:val="007906CE"/>
    <w:rsid w:val="00791933"/>
    <w:rsid w:val="007924E6"/>
    <w:rsid w:val="00795087"/>
    <w:rsid w:val="007956DE"/>
    <w:rsid w:val="00797EF7"/>
    <w:rsid w:val="007A0906"/>
    <w:rsid w:val="007A184D"/>
    <w:rsid w:val="007A20D7"/>
    <w:rsid w:val="007A212A"/>
    <w:rsid w:val="007A2C60"/>
    <w:rsid w:val="007A56E2"/>
    <w:rsid w:val="007A6543"/>
    <w:rsid w:val="007B1544"/>
    <w:rsid w:val="007B29D6"/>
    <w:rsid w:val="007B4B15"/>
    <w:rsid w:val="007B4F22"/>
    <w:rsid w:val="007B5258"/>
    <w:rsid w:val="007B582A"/>
    <w:rsid w:val="007B7A03"/>
    <w:rsid w:val="007C2390"/>
    <w:rsid w:val="007C3BE8"/>
    <w:rsid w:val="007C4BDC"/>
    <w:rsid w:val="007C6CDF"/>
    <w:rsid w:val="007D14C8"/>
    <w:rsid w:val="007D2395"/>
    <w:rsid w:val="007D3059"/>
    <w:rsid w:val="007D4BB3"/>
    <w:rsid w:val="007D512E"/>
    <w:rsid w:val="007D559E"/>
    <w:rsid w:val="007D5649"/>
    <w:rsid w:val="007D60F8"/>
    <w:rsid w:val="007D64BC"/>
    <w:rsid w:val="007D7AC3"/>
    <w:rsid w:val="007E1059"/>
    <w:rsid w:val="007E1B74"/>
    <w:rsid w:val="007E3038"/>
    <w:rsid w:val="007E4056"/>
    <w:rsid w:val="007E6D75"/>
    <w:rsid w:val="007E721B"/>
    <w:rsid w:val="007F06AC"/>
    <w:rsid w:val="007F087F"/>
    <w:rsid w:val="007F16AC"/>
    <w:rsid w:val="007F2C50"/>
    <w:rsid w:val="007F2F6D"/>
    <w:rsid w:val="007F38F2"/>
    <w:rsid w:val="007F3BE5"/>
    <w:rsid w:val="007F4489"/>
    <w:rsid w:val="007F4543"/>
    <w:rsid w:val="007F5824"/>
    <w:rsid w:val="007F5BA4"/>
    <w:rsid w:val="00801132"/>
    <w:rsid w:val="008011F0"/>
    <w:rsid w:val="00802682"/>
    <w:rsid w:val="00804E92"/>
    <w:rsid w:val="0080650C"/>
    <w:rsid w:val="0080727F"/>
    <w:rsid w:val="008079D3"/>
    <w:rsid w:val="0081015A"/>
    <w:rsid w:val="00812146"/>
    <w:rsid w:val="00813AF9"/>
    <w:rsid w:val="00814CB0"/>
    <w:rsid w:val="00815B3E"/>
    <w:rsid w:val="00815CDB"/>
    <w:rsid w:val="00816147"/>
    <w:rsid w:val="00817FA4"/>
    <w:rsid w:val="008216A8"/>
    <w:rsid w:val="00821A48"/>
    <w:rsid w:val="00825500"/>
    <w:rsid w:val="00825826"/>
    <w:rsid w:val="00825A99"/>
    <w:rsid w:val="008269DF"/>
    <w:rsid w:val="00826E37"/>
    <w:rsid w:val="00826E6F"/>
    <w:rsid w:val="00827BBC"/>
    <w:rsid w:val="0083132F"/>
    <w:rsid w:val="00831832"/>
    <w:rsid w:val="00832EB0"/>
    <w:rsid w:val="00833879"/>
    <w:rsid w:val="00834A84"/>
    <w:rsid w:val="00836F8D"/>
    <w:rsid w:val="00841731"/>
    <w:rsid w:val="00841F24"/>
    <w:rsid w:val="008444AB"/>
    <w:rsid w:val="0084511C"/>
    <w:rsid w:val="00847014"/>
    <w:rsid w:val="00850692"/>
    <w:rsid w:val="008512FA"/>
    <w:rsid w:val="00851C94"/>
    <w:rsid w:val="008527A0"/>
    <w:rsid w:val="008555F4"/>
    <w:rsid w:val="0086169B"/>
    <w:rsid w:val="00861C80"/>
    <w:rsid w:val="008621F9"/>
    <w:rsid w:val="008621FA"/>
    <w:rsid w:val="008626A4"/>
    <w:rsid w:val="00864585"/>
    <w:rsid w:val="0086565F"/>
    <w:rsid w:val="008661F9"/>
    <w:rsid w:val="00866451"/>
    <w:rsid w:val="00866AB1"/>
    <w:rsid w:val="008677DE"/>
    <w:rsid w:val="00867A8D"/>
    <w:rsid w:val="00872687"/>
    <w:rsid w:val="008746B0"/>
    <w:rsid w:val="00875578"/>
    <w:rsid w:val="00876FFA"/>
    <w:rsid w:val="00877B0E"/>
    <w:rsid w:val="008801FC"/>
    <w:rsid w:val="008808E3"/>
    <w:rsid w:val="00881AD1"/>
    <w:rsid w:val="00883C59"/>
    <w:rsid w:val="008868B3"/>
    <w:rsid w:val="008870F6"/>
    <w:rsid w:val="00891FC3"/>
    <w:rsid w:val="00891FD7"/>
    <w:rsid w:val="00893578"/>
    <w:rsid w:val="008943FE"/>
    <w:rsid w:val="00894F66"/>
    <w:rsid w:val="00895468"/>
    <w:rsid w:val="00895BCB"/>
    <w:rsid w:val="00895CEF"/>
    <w:rsid w:val="00895D5A"/>
    <w:rsid w:val="00896BD5"/>
    <w:rsid w:val="008A03BA"/>
    <w:rsid w:val="008A0CFA"/>
    <w:rsid w:val="008A1F0F"/>
    <w:rsid w:val="008A2AC8"/>
    <w:rsid w:val="008A31BB"/>
    <w:rsid w:val="008A3263"/>
    <w:rsid w:val="008A4556"/>
    <w:rsid w:val="008A489D"/>
    <w:rsid w:val="008A4FEB"/>
    <w:rsid w:val="008A5BE9"/>
    <w:rsid w:val="008A7F21"/>
    <w:rsid w:val="008B246B"/>
    <w:rsid w:val="008B5D36"/>
    <w:rsid w:val="008B5F29"/>
    <w:rsid w:val="008B60C1"/>
    <w:rsid w:val="008B696C"/>
    <w:rsid w:val="008B743E"/>
    <w:rsid w:val="008B7F4B"/>
    <w:rsid w:val="008C0940"/>
    <w:rsid w:val="008C21B3"/>
    <w:rsid w:val="008C4C95"/>
    <w:rsid w:val="008C7A3C"/>
    <w:rsid w:val="008C7C4E"/>
    <w:rsid w:val="008D135A"/>
    <w:rsid w:val="008D553F"/>
    <w:rsid w:val="008D5691"/>
    <w:rsid w:val="008D5769"/>
    <w:rsid w:val="008D6133"/>
    <w:rsid w:val="008D6673"/>
    <w:rsid w:val="008E02BE"/>
    <w:rsid w:val="008E0662"/>
    <w:rsid w:val="008E17C3"/>
    <w:rsid w:val="008E2556"/>
    <w:rsid w:val="008E5A1E"/>
    <w:rsid w:val="008E6214"/>
    <w:rsid w:val="008E6D8E"/>
    <w:rsid w:val="008E77CB"/>
    <w:rsid w:val="008F01F8"/>
    <w:rsid w:val="008F0B99"/>
    <w:rsid w:val="008F0F2E"/>
    <w:rsid w:val="008F2312"/>
    <w:rsid w:val="008F568C"/>
    <w:rsid w:val="008F66D8"/>
    <w:rsid w:val="00901A1A"/>
    <w:rsid w:val="00902904"/>
    <w:rsid w:val="00902B27"/>
    <w:rsid w:val="0090322A"/>
    <w:rsid w:val="009064FB"/>
    <w:rsid w:val="00910156"/>
    <w:rsid w:val="00910A80"/>
    <w:rsid w:val="00910D14"/>
    <w:rsid w:val="0091225F"/>
    <w:rsid w:val="009125D0"/>
    <w:rsid w:val="0091268D"/>
    <w:rsid w:val="00912BC4"/>
    <w:rsid w:val="009147B7"/>
    <w:rsid w:val="00914B82"/>
    <w:rsid w:val="00915A2E"/>
    <w:rsid w:val="00916296"/>
    <w:rsid w:val="009179EB"/>
    <w:rsid w:val="0092008F"/>
    <w:rsid w:val="00920C35"/>
    <w:rsid w:val="00922255"/>
    <w:rsid w:val="0093042D"/>
    <w:rsid w:val="00930687"/>
    <w:rsid w:val="00930AD3"/>
    <w:rsid w:val="00932926"/>
    <w:rsid w:val="00935585"/>
    <w:rsid w:val="009355F2"/>
    <w:rsid w:val="00935694"/>
    <w:rsid w:val="009365B1"/>
    <w:rsid w:val="00937D4B"/>
    <w:rsid w:val="00940752"/>
    <w:rsid w:val="00940E56"/>
    <w:rsid w:val="00941168"/>
    <w:rsid w:val="009414BD"/>
    <w:rsid w:val="00941C69"/>
    <w:rsid w:val="00943344"/>
    <w:rsid w:val="009436FD"/>
    <w:rsid w:val="00944822"/>
    <w:rsid w:val="00944F35"/>
    <w:rsid w:val="0094593C"/>
    <w:rsid w:val="00947F1B"/>
    <w:rsid w:val="00950FAF"/>
    <w:rsid w:val="009514CE"/>
    <w:rsid w:val="00951AFA"/>
    <w:rsid w:val="00952168"/>
    <w:rsid w:val="00955374"/>
    <w:rsid w:val="00956D91"/>
    <w:rsid w:val="009574DE"/>
    <w:rsid w:val="00960152"/>
    <w:rsid w:val="00961062"/>
    <w:rsid w:val="009611DC"/>
    <w:rsid w:val="00962443"/>
    <w:rsid w:val="00963C5E"/>
    <w:rsid w:val="00966791"/>
    <w:rsid w:val="0096799C"/>
    <w:rsid w:val="009715E1"/>
    <w:rsid w:val="009731DD"/>
    <w:rsid w:val="00974E92"/>
    <w:rsid w:val="0097523F"/>
    <w:rsid w:val="009763E6"/>
    <w:rsid w:val="0098016E"/>
    <w:rsid w:val="0098281E"/>
    <w:rsid w:val="0098342C"/>
    <w:rsid w:val="0098349C"/>
    <w:rsid w:val="0098737D"/>
    <w:rsid w:val="00997E1B"/>
    <w:rsid w:val="009A0A03"/>
    <w:rsid w:val="009A2B62"/>
    <w:rsid w:val="009A2DF7"/>
    <w:rsid w:val="009A303D"/>
    <w:rsid w:val="009A3168"/>
    <w:rsid w:val="009A425E"/>
    <w:rsid w:val="009A42AF"/>
    <w:rsid w:val="009A4E80"/>
    <w:rsid w:val="009A4FBD"/>
    <w:rsid w:val="009A64FC"/>
    <w:rsid w:val="009A6D95"/>
    <w:rsid w:val="009B0782"/>
    <w:rsid w:val="009B11E4"/>
    <w:rsid w:val="009B1731"/>
    <w:rsid w:val="009B3013"/>
    <w:rsid w:val="009B40A7"/>
    <w:rsid w:val="009B51DA"/>
    <w:rsid w:val="009B542B"/>
    <w:rsid w:val="009B5564"/>
    <w:rsid w:val="009B5B13"/>
    <w:rsid w:val="009B66D2"/>
    <w:rsid w:val="009C36E5"/>
    <w:rsid w:val="009C488A"/>
    <w:rsid w:val="009C60DF"/>
    <w:rsid w:val="009C7A63"/>
    <w:rsid w:val="009D17D5"/>
    <w:rsid w:val="009D31CA"/>
    <w:rsid w:val="009D45F3"/>
    <w:rsid w:val="009D5081"/>
    <w:rsid w:val="009D7380"/>
    <w:rsid w:val="009E103F"/>
    <w:rsid w:val="009E1643"/>
    <w:rsid w:val="009E2B4A"/>
    <w:rsid w:val="009E433F"/>
    <w:rsid w:val="009E451B"/>
    <w:rsid w:val="009E585B"/>
    <w:rsid w:val="009E5D23"/>
    <w:rsid w:val="009E6ACC"/>
    <w:rsid w:val="009E73B5"/>
    <w:rsid w:val="009F2F7A"/>
    <w:rsid w:val="009F3F35"/>
    <w:rsid w:val="009F3FAD"/>
    <w:rsid w:val="009F5C6C"/>
    <w:rsid w:val="009F5EDE"/>
    <w:rsid w:val="009F6BD5"/>
    <w:rsid w:val="009F783C"/>
    <w:rsid w:val="00A00136"/>
    <w:rsid w:val="00A00C5F"/>
    <w:rsid w:val="00A010C4"/>
    <w:rsid w:val="00A01348"/>
    <w:rsid w:val="00A01521"/>
    <w:rsid w:val="00A022D9"/>
    <w:rsid w:val="00A029CD"/>
    <w:rsid w:val="00A02C9B"/>
    <w:rsid w:val="00A03949"/>
    <w:rsid w:val="00A03A49"/>
    <w:rsid w:val="00A10837"/>
    <w:rsid w:val="00A10B5F"/>
    <w:rsid w:val="00A10EA0"/>
    <w:rsid w:val="00A11989"/>
    <w:rsid w:val="00A11CE4"/>
    <w:rsid w:val="00A1268F"/>
    <w:rsid w:val="00A1317C"/>
    <w:rsid w:val="00A13BC8"/>
    <w:rsid w:val="00A157FE"/>
    <w:rsid w:val="00A15B45"/>
    <w:rsid w:val="00A15E0A"/>
    <w:rsid w:val="00A178E2"/>
    <w:rsid w:val="00A20907"/>
    <w:rsid w:val="00A20AB0"/>
    <w:rsid w:val="00A221E6"/>
    <w:rsid w:val="00A22270"/>
    <w:rsid w:val="00A235FC"/>
    <w:rsid w:val="00A24831"/>
    <w:rsid w:val="00A25E02"/>
    <w:rsid w:val="00A27838"/>
    <w:rsid w:val="00A279AE"/>
    <w:rsid w:val="00A309F9"/>
    <w:rsid w:val="00A317D8"/>
    <w:rsid w:val="00A32624"/>
    <w:rsid w:val="00A32F1D"/>
    <w:rsid w:val="00A34992"/>
    <w:rsid w:val="00A352FA"/>
    <w:rsid w:val="00A35DA3"/>
    <w:rsid w:val="00A40641"/>
    <w:rsid w:val="00A415BC"/>
    <w:rsid w:val="00A440A7"/>
    <w:rsid w:val="00A4410E"/>
    <w:rsid w:val="00A465FE"/>
    <w:rsid w:val="00A475D5"/>
    <w:rsid w:val="00A520AB"/>
    <w:rsid w:val="00A5221F"/>
    <w:rsid w:val="00A5281E"/>
    <w:rsid w:val="00A52CFB"/>
    <w:rsid w:val="00A52EDE"/>
    <w:rsid w:val="00A531B9"/>
    <w:rsid w:val="00A535BD"/>
    <w:rsid w:val="00A540E8"/>
    <w:rsid w:val="00A5550F"/>
    <w:rsid w:val="00A60059"/>
    <w:rsid w:val="00A60928"/>
    <w:rsid w:val="00A61BA8"/>
    <w:rsid w:val="00A64B70"/>
    <w:rsid w:val="00A665A8"/>
    <w:rsid w:val="00A726A1"/>
    <w:rsid w:val="00A728EE"/>
    <w:rsid w:val="00A72914"/>
    <w:rsid w:val="00A75E09"/>
    <w:rsid w:val="00A82C27"/>
    <w:rsid w:val="00A82DEB"/>
    <w:rsid w:val="00A8587D"/>
    <w:rsid w:val="00A865B0"/>
    <w:rsid w:val="00A90E98"/>
    <w:rsid w:val="00A9243A"/>
    <w:rsid w:val="00A931FC"/>
    <w:rsid w:val="00A93B97"/>
    <w:rsid w:val="00A9467F"/>
    <w:rsid w:val="00A94877"/>
    <w:rsid w:val="00A96F70"/>
    <w:rsid w:val="00AA0B06"/>
    <w:rsid w:val="00AA1579"/>
    <w:rsid w:val="00AA17C2"/>
    <w:rsid w:val="00AA39AF"/>
    <w:rsid w:val="00AA39BB"/>
    <w:rsid w:val="00AA4800"/>
    <w:rsid w:val="00AB0959"/>
    <w:rsid w:val="00AB0B21"/>
    <w:rsid w:val="00AB0F98"/>
    <w:rsid w:val="00AB1BCF"/>
    <w:rsid w:val="00AB2CB1"/>
    <w:rsid w:val="00AB3CD2"/>
    <w:rsid w:val="00AB6648"/>
    <w:rsid w:val="00AB6D76"/>
    <w:rsid w:val="00AB7479"/>
    <w:rsid w:val="00AC0B6F"/>
    <w:rsid w:val="00AC3503"/>
    <w:rsid w:val="00AC381B"/>
    <w:rsid w:val="00AC3D11"/>
    <w:rsid w:val="00AC4ECE"/>
    <w:rsid w:val="00AC50F8"/>
    <w:rsid w:val="00AC7FE9"/>
    <w:rsid w:val="00AD05AA"/>
    <w:rsid w:val="00AD0AA8"/>
    <w:rsid w:val="00AD145A"/>
    <w:rsid w:val="00AD52C9"/>
    <w:rsid w:val="00AD5F42"/>
    <w:rsid w:val="00AD6FB9"/>
    <w:rsid w:val="00AD789D"/>
    <w:rsid w:val="00AD7CE3"/>
    <w:rsid w:val="00AE2644"/>
    <w:rsid w:val="00AE3530"/>
    <w:rsid w:val="00AE54ED"/>
    <w:rsid w:val="00AE619E"/>
    <w:rsid w:val="00AE6550"/>
    <w:rsid w:val="00AE6FEE"/>
    <w:rsid w:val="00AE7108"/>
    <w:rsid w:val="00AF173D"/>
    <w:rsid w:val="00AF1A12"/>
    <w:rsid w:val="00AF20A9"/>
    <w:rsid w:val="00AF23C7"/>
    <w:rsid w:val="00AF6489"/>
    <w:rsid w:val="00B00351"/>
    <w:rsid w:val="00B003BA"/>
    <w:rsid w:val="00B02072"/>
    <w:rsid w:val="00B046E1"/>
    <w:rsid w:val="00B0516B"/>
    <w:rsid w:val="00B0550A"/>
    <w:rsid w:val="00B1038E"/>
    <w:rsid w:val="00B1270F"/>
    <w:rsid w:val="00B172E5"/>
    <w:rsid w:val="00B20A2C"/>
    <w:rsid w:val="00B212CF"/>
    <w:rsid w:val="00B21408"/>
    <w:rsid w:val="00B21431"/>
    <w:rsid w:val="00B2289F"/>
    <w:rsid w:val="00B237D3"/>
    <w:rsid w:val="00B23E46"/>
    <w:rsid w:val="00B244B8"/>
    <w:rsid w:val="00B301BB"/>
    <w:rsid w:val="00B305DC"/>
    <w:rsid w:val="00B309A7"/>
    <w:rsid w:val="00B34D46"/>
    <w:rsid w:val="00B355E5"/>
    <w:rsid w:val="00B36F8D"/>
    <w:rsid w:val="00B4033E"/>
    <w:rsid w:val="00B41373"/>
    <w:rsid w:val="00B421FD"/>
    <w:rsid w:val="00B42B88"/>
    <w:rsid w:val="00B431EA"/>
    <w:rsid w:val="00B43900"/>
    <w:rsid w:val="00B43A78"/>
    <w:rsid w:val="00B44FF6"/>
    <w:rsid w:val="00B46BCB"/>
    <w:rsid w:val="00B546C9"/>
    <w:rsid w:val="00B56578"/>
    <w:rsid w:val="00B61AB3"/>
    <w:rsid w:val="00B640D7"/>
    <w:rsid w:val="00B65350"/>
    <w:rsid w:val="00B667A9"/>
    <w:rsid w:val="00B66ECF"/>
    <w:rsid w:val="00B67833"/>
    <w:rsid w:val="00B7053F"/>
    <w:rsid w:val="00B71714"/>
    <w:rsid w:val="00B7190C"/>
    <w:rsid w:val="00B720C0"/>
    <w:rsid w:val="00B74274"/>
    <w:rsid w:val="00B74E89"/>
    <w:rsid w:val="00B7725F"/>
    <w:rsid w:val="00B77BBC"/>
    <w:rsid w:val="00B80207"/>
    <w:rsid w:val="00B802FE"/>
    <w:rsid w:val="00B803E5"/>
    <w:rsid w:val="00B804C9"/>
    <w:rsid w:val="00B818D9"/>
    <w:rsid w:val="00B842FC"/>
    <w:rsid w:val="00B843AF"/>
    <w:rsid w:val="00B852D6"/>
    <w:rsid w:val="00B871D9"/>
    <w:rsid w:val="00B9005D"/>
    <w:rsid w:val="00B91438"/>
    <w:rsid w:val="00B914F7"/>
    <w:rsid w:val="00B93F22"/>
    <w:rsid w:val="00B94FFC"/>
    <w:rsid w:val="00B954DF"/>
    <w:rsid w:val="00B95A07"/>
    <w:rsid w:val="00B960D7"/>
    <w:rsid w:val="00B966AC"/>
    <w:rsid w:val="00BA1BF5"/>
    <w:rsid w:val="00BA1D50"/>
    <w:rsid w:val="00BA2282"/>
    <w:rsid w:val="00BA355C"/>
    <w:rsid w:val="00BA400E"/>
    <w:rsid w:val="00BA4720"/>
    <w:rsid w:val="00BA541D"/>
    <w:rsid w:val="00BA7096"/>
    <w:rsid w:val="00BA76D1"/>
    <w:rsid w:val="00BB0F5F"/>
    <w:rsid w:val="00BB5BCA"/>
    <w:rsid w:val="00BB6C59"/>
    <w:rsid w:val="00BC0F8E"/>
    <w:rsid w:val="00BC2646"/>
    <w:rsid w:val="00BC2CFC"/>
    <w:rsid w:val="00BC37E3"/>
    <w:rsid w:val="00BC5FF8"/>
    <w:rsid w:val="00BD1BBA"/>
    <w:rsid w:val="00BD52C8"/>
    <w:rsid w:val="00BD58DF"/>
    <w:rsid w:val="00BD7CF4"/>
    <w:rsid w:val="00BE01E0"/>
    <w:rsid w:val="00BE07C1"/>
    <w:rsid w:val="00BE07EC"/>
    <w:rsid w:val="00BE22B5"/>
    <w:rsid w:val="00BE262A"/>
    <w:rsid w:val="00BE38DD"/>
    <w:rsid w:val="00BF3E16"/>
    <w:rsid w:val="00BF5979"/>
    <w:rsid w:val="00BF5F26"/>
    <w:rsid w:val="00C00407"/>
    <w:rsid w:val="00C029DA"/>
    <w:rsid w:val="00C03DDD"/>
    <w:rsid w:val="00C04303"/>
    <w:rsid w:val="00C045B7"/>
    <w:rsid w:val="00C0487C"/>
    <w:rsid w:val="00C04A74"/>
    <w:rsid w:val="00C0521B"/>
    <w:rsid w:val="00C05296"/>
    <w:rsid w:val="00C0554B"/>
    <w:rsid w:val="00C06B75"/>
    <w:rsid w:val="00C07B1C"/>
    <w:rsid w:val="00C10D05"/>
    <w:rsid w:val="00C115AD"/>
    <w:rsid w:val="00C12852"/>
    <w:rsid w:val="00C133EE"/>
    <w:rsid w:val="00C13B7D"/>
    <w:rsid w:val="00C14B4C"/>
    <w:rsid w:val="00C16F5A"/>
    <w:rsid w:val="00C20423"/>
    <w:rsid w:val="00C20B98"/>
    <w:rsid w:val="00C2185C"/>
    <w:rsid w:val="00C225CD"/>
    <w:rsid w:val="00C22704"/>
    <w:rsid w:val="00C23442"/>
    <w:rsid w:val="00C24C3F"/>
    <w:rsid w:val="00C255ED"/>
    <w:rsid w:val="00C26C4C"/>
    <w:rsid w:val="00C2720D"/>
    <w:rsid w:val="00C3008E"/>
    <w:rsid w:val="00C30381"/>
    <w:rsid w:val="00C30DFC"/>
    <w:rsid w:val="00C327A0"/>
    <w:rsid w:val="00C330FB"/>
    <w:rsid w:val="00C36F70"/>
    <w:rsid w:val="00C37568"/>
    <w:rsid w:val="00C41161"/>
    <w:rsid w:val="00C41E7A"/>
    <w:rsid w:val="00C44B65"/>
    <w:rsid w:val="00C45D5B"/>
    <w:rsid w:val="00C477EE"/>
    <w:rsid w:val="00C47AD0"/>
    <w:rsid w:val="00C50949"/>
    <w:rsid w:val="00C509CB"/>
    <w:rsid w:val="00C510B4"/>
    <w:rsid w:val="00C52552"/>
    <w:rsid w:val="00C53786"/>
    <w:rsid w:val="00C559BA"/>
    <w:rsid w:val="00C55C22"/>
    <w:rsid w:val="00C57688"/>
    <w:rsid w:val="00C61E80"/>
    <w:rsid w:val="00C631D8"/>
    <w:rsid w:val="00C63598"/>
    <w:rsid w:val="00C64F49"/>
    <w:rsid w:val="00C71667"/>
    <w:rsid w:val="00C7308C"/>
    <w:rsid w:val="00C75250"/>
    <w:rsid w:val="00C7592E"/>
    <w:rsid w:val="00C75DA3"/>
    <w:rsid w:val="00C75EC8"/>
    <w:rsid w:val="00C763B7"/>
    <w:rsid w:val="00C8117F"/>
    <w:rsid w:val="00C8212F"/>
    <w:rsid w:val="00C8248D"/>
    <w:rsid w:val="00C84049"/>
    <w:rsid w:val="00C869F2"/>
    <w:rsid w:val="00C86C93"/>
    <w:rsid w:val="00C87838"/>
    <w:rsid w:val="00C91C45"/>
    <w:rsid w:val="00C92463"/>
    <w:rsid w:val="00C93FC4"/>
    <w:rsid w:val="00C942A4"/>
    <w:rsid w:val="00C9449E"/>
    <w:rsid w:val="00C9636D"/>
    <w:rsid w:val="00C96BF9"/>
    <w:rsid w:val="00C97415"/>
    <w:rsid w:val="00CA0114"/>
    <w:rsid w:val="00CA10FC"/>
    <w:rsid w:val="00CA15C5"/>
    <w:rsid w:val="00CA2FF0"/>
    <w:rsid w:val="00CA792C"/>
    <w:rsid w:val="00CA7F6D"/>
    <w:rsid w:val="00CB01C0"/>
    <w:rsid w:val="00CB3123"/>
    <w:rsid w:val="00CB6162"/>
    <w:rsid w:val="00CB6D2F"/>
    <w:rsid w:val="00CB7C16"/>
    <w:rsid w:val="00CC0B04"/>
    <w:rsid w:val="00CC210E"/>
    <w:rsid w:val="00CC3782"/>
    <w:rsid w:val="00CC4EBC"/>
    <w:rsid w:val="00CC5A8C"/>
    <w:rsid w:val="00CC65BB"/>
    <w:rsid w:val="00CC6CC0"/>
    <w:rsid w:val="00CC6EAB"/>
    <w:rsid w:val="00CC6F8A"/>
    <w:rsid w:val="00CD0B1A"/>
    <w:rsid w:val="00CD1620"/>
    <w:rsid w:val="00CD1CF1"/>
    <w:rsid w:val="00CD4C6B"/>
    <w:rsid w:val="00CD4E9D"/>
    <w:rsid w:val="00CD5132"/>
    <w:rsid w:val="00CD7987"/>
    <w:rsid w:val="00CE0696"/>
    <w:rsid w:val="00CE1717"/>
    <w:rsid w:val="00CE296F"/>
    <w:rsid w:val="00CE563D"/>
    <w:rsid w:val="00CE6096"/>
    <w:rsid w:val="00CE7E1C"/>
    <w:rsid w:val="00CF0298"/>
    <w:rsid w:val="00CF2CCA"/>
    <w:rsid w:val="00CF3295"/>
    <w:rsid w:val="00CF41AE"/>
    <w:rsid w:val="00CF47F1"/>
    <w:rsid w:val="00CF4A87"/>
    <w:rsid w:val="00CF559B"/>
    <w:rsid w:val="00CF6EFA"/>
    <w:rsid w:val="00CF7F1C"/>
    <w:rsid w:val="00D01578"/>
    <w:rsid w:val="00D032B6"/>
    <w:rsid w:val="00D05BF7"/>
    <w:rsid w:val="00D063F4"/>
    <w:rsid w:val="00D07A13"/>
    <w:rsid w:val="00D10489"/>
    <w:rsid w:val="00D115EE"/>
    <w:rsid w:val="00D129B7"/>
    <w:rsid w:val="00D1308B"/>
    <w:rsid w:val="00D130C6"/>
    <w:rsid w:val="00D13B63"/>
    <w:rsid w:val="00D14CA6"/>
    <w:rsid w:val="00D16098"/>
    <w:rsid w:val="00D16103"/>
    <w:rsid w:val="00D17F93"/>
    <w:rsid w:val="00D17FC2"/>
    <w:rsid w:val="00D20648"/>
    <w:rsid w:val="00D2186B"/>
    <w:rsid w:val="00D245E6"/>
    <w:rsid w:val="00D246D5"/>
    <w:rsid w:val="00D2619A"/>
    <w:rsid w:val="00D26918"/>
    <w:rsid w:val="00D26FCA"/>
    <w:rsid w:val="00D2732F"/>
    <w:rsid w:val="00D31F3E"/>
    <w:rsid w:val="00D32379"/>
    <w:rsid w:val="00D32CC4"/>
    <w:rsid w:val="00D4276B"/>
    <w:rsid w:val="00D4304F"/>
    <w:rsid w:val="00D4344B"/>
    <w:rsid w:val="00D44C89"/>
    <w:rsid w:val="00D44DDC"/>
    <w:rsid w:val="00D45EDE"/>
    <w:rsid w:val="00D470A5"/>
    <w:rsid w:val="00D50D37"/>
    <w:rsid w:val="00D52343"/>
    <w:rsid w:val="00D53931"/>
    <w:rsid w:val="00D559D2"/>
    <w:rsid w:val="00D61919"/>
    <w:rsid w:val="00D61BA9"/>
    <w:rsid w:val="00D630C1"/>
    <w:rsid w:val="00D66CA0"/>
    <w:rsid w:val="00D77ECA"/>
    <w:rsid w:val="00D808BD"/>
    <w:rsid w:val="00D811FA"/>
    <w:rsid w:val="00D81963"/>
    <w:rsid w:val="00D82787"/>
    <w:rsid w:val="00D834CC"/>
    <w:rsid w:val="00D83E46"/>
    <w:rsid w:val="00D86483"/>
    <w:rsid w:val="00D868C2"/>
    <w:rsid w:val="00D87335"/>
    <w:rsid w:val="00D90DD3"/>
    <w:rsid w:val="00D9376B"/>
    <w:rsid w:val="00D939A0"/>
    <w:rsid w:val="00D93DC0"/>
    <w:rsid w:val="00D94F47"/>
    <w:rsid w:val="00D9586E"/>
    <w:rsid w:val="00D9628D"/>
    <w:rsid w:val="00D96987"/>
    <w:rsid w:val="00DA09D1"/>
    <w:rsid w:val="00DA11DD"/>
    <w:rsid w:val="00DA15FA"/>
    <w:rsid w:val="00DA1764"/>
    <w:rsid w:val="00DA3D95"/>
    <w:rsid w:val="00DA42F9"/>
    <w:rsid w:val="00DB0EC3"/>
    <w:rsid w:val="00DB2998"/>
    <w:rsid w:val="00DB2A78"/>
    <w:rsid w:val="00DB3231"/>
    <w:rsid w:val="00DB35C6"/>
    <w:rsid w:val="00DB401C"/>
    <w:rsid w:val="00DB45BC"/>
    <w:rsid w:val="00DB65E5"/>
    <w:rsid w:val="00DB6796"/>
    <w:rsid w:val="00DB722D"/>
    <w:rsid w:val="00DC29A8"/>
    <w:rsid w:val="00DC37F7"/>
    <w:rsid w:val="00DC4E9F"/>
    <w:rsid w:val="00DC4FA9"/>
    <w:rsid w:val="00DC5B2A"/>
    <w:rsid w:val="00DC6736"/>
    <w:rsid w:val="00DC6AC4"/>
    <w:rsid w:val="00DD03DE"/>
    <w:rsid w:val="00DD161D"/>
    <w:rsid w:val="00DD32D5"/>
    <w:rsid w:val="00DD6D14"/>
    <w:rsid w:val="00DE01E0"/>
    <w:rsid w:val="00DF0361"/>
    <w:rsid w:val="00DF046B"/>
    <w:rsid w:val="00DF0D60"/>
    <w:rsid w:val="00DF27F7"/>
    <w:rsid w:val="00DF48E0"/>
    <w:rsid w:val="00DF545D"/>
    <w:rsid w:val="00DF5B6A"/>
    <w:rsid w:val="00DF5CEA"/>
    <w:rsid w:val="00DF735E"/>
    <w:rsid w:val="00DF7B6C"/>
    <w:rsid w:val="00E0008A"/>
    <w:rsid w:val="00E01792"/>
    <w:rsid w:val="00E025E2"/>
    <w:rsid w:val="00E03A9E"/>
    <w:rsid w:val="00E0488C"/>
    <w:rsid w:val="00E0538F"/>
    <w:rsid w:val="00E062DE"/>
    <w:rsid w:val="00E12010"/>
    <w:rsid w:val="00E14329"/>
    <w:rsid w:val="00E14409"/>
    <w:rsid w:val="00E149F4"/>
    <w:rsid w:val="00E15A45"/>
    <w:rsid w:val="00E162E8"/>
    <w:rsid w:val="00E20BAF"/>
    <w:rsid w:val="00E21265"/>
    <w:rsid w:val="00E21536"/>
    <w:rsid w:val="00E21820"/>
    <w:rsid w:val="00E21FAA"/>
    <w:rsid w:val="00E22CD7"/>
    <w:rsid w:val="00E22D52"/>
    <w:rsid w:val="00E24F13"/>
    <w:rsid w:val="00E26274"/>
    <w:rsid w:val="00E30324"/>
    <w:rsid w:val="00E31F11"/>
    <w:rsid w:val="00E341D7"/>
    <w:rsid w:val="00E34A30"/>
    <w:rsid w:val="00E36A33"/>
    <w:rsid w:val="00E40CAB"/>
    <w:rsid w:val="00E4368E"/>
    <w:rsid w:val="00E44D77"/>
    <w:rsid w:val="00E46682"/>
    <w:rsid w:val="00E466F9"/>
    <w:rsid w:val="00E47267"/>
    <w:rsid w:val="00E4728B"/>
    <w:rsid w:val="00E4784F"/>
    <w:rsid w:val="00E479E7"/>
    <w:rsid w:val="00E47B96"/>
    <w:rsid w:val="00E5087F"/>
    <w:rsid w:val="00E513BF"/>
    <w:rsid w:val="00E54A95"/>
    <w:rsid w:val="00E553E4"/>
    <w:rsid w:val="00E5571B"/>
    <w:rsid w:val="00E60D44"/>
    <w:rsid w:val="00E610CE"/>
    <w:rsid w:val="00E61A88"/>
    <w:rsid w:val="00E61C31"/>
    <w:rsid w:val="00E6227A"/>
    <w:rsid w:val="00E63A2B"/>
    <w:rsid w:val="00E7008B"/>
    <w:rsid w:val="00E716E9"/>
    <w:rsid w:val="00E717B3"/>
    <w:rsid w:val="00E7282F"/>
    <w:rsid w:val="00E72D98"/>
    <w:rsid w:val="00E730E4"/>
    <w:rsid w:val="00E73146"/>
    <w:rsid w:val="00E737F1"/>
    <w:rsid w:val="00E73848"/>
    <w:rsid w:val="00E7570D"/>
    <w:rsid w:val="00E769F1"/>
    <w:rsid w:val="00E8030D"/>
    <w:rsid w:val="00E80735"/>
    <w:rsid w:val="00E825F6"/>
    <w:rsid w:val="00E84DA2"/>
    <w:rsid w:val="00E85D08"/>
    <w:rsid w:val="00E86BF8"/>
    <w:rsid w:val="00E87AD1"/>
    <w:rsid w:val="00E903F2"/>
    <w:rsid w:val="00E905DE"/>
    <w:rsid w:val="00E9085A"/>
    <w:rsid w:val="00E91C5C"/>
    <w:rsid w:val="00E925A0"/>
    <w:rsid w:val="00E92733"/>
    <w:rsid w:val="00E942EC"/>
    <w:rsid w:val="00E9457B"/>
    <w:rsid w:val="00E954D0"/>
    <w:rsid w:val="00E96A4C"/>
    <w:rsid w:val="00E978DD"/>
    <w:rsid w:val="00E97ED8"/>
    <w:rsid w:val="00EA10E0"/>
    <w:rsid w:val="00EA235D"/>
    <w:rsid w:val="00EA31DA"/>
    <w:rsid w:val="00EA41A0"/>
    <w:rsid w:val="00EA41D2"/>
    <w:rsid w:val="00EA6A5E"/>
    <w:rsid w:val="00EB002E"/>
    <w:rsid w:val="00EB0D18"/>
    <w:rsid w:val="00EB1492"/>
    <w:rsid w:val="00EB1D21"/>
    <w:rsid w:val="00EB231F"/>
    <w:rsid w:val="00EB26AE"/>
    <w:rsid w:val="00EB418C"/>
    <w:rsid w:val="00EB4C51"/>
    <w:rsid w:val="00EB517C"/>
    <w:rsid w:val="00EB6034"/>
    <w:rsid w:val="00EB631C"/>
    <w:rsid w:val="00EB64B4"/>
    <w:rsid w:val="00EC1600"/>
    <w:rsid w:val="00EC165D"/>
    <w:rsid w:val="00EC198E"/>
    <w:rsid w:val="00EC46F9"/>
    <w:rsid w:val="00EC657D"/>
    <w:rsid w:val="00EC6D19"/>
    <w:rsid w:val="00ED09D3"/>
    <w:rsid w:val="00ED1836"/>
    <w:rsid w:val="00ED1CDD"/>
    <w:rsid w:val="00ED2952"/>
    <w:rsid w:val="00ED352A"/>
    <w:rsid w:val="00ED3CE5"/>
    <w:rsid w:val="00ED54BD"/>
    <w:rsid w:val="00EE1F24"/>
    <w:rsid w:val="00EE3D29"/>
    <w:rsid w:val="00EE40CE"/>
    <w:rsid w:val="00EE59E1"/>
    <w:rsid w:val="00EE6A03"/>
    <w:rsid w:val="00EE7414"/>
    <w:rsid w:val="00EE76B6"/>
    <w:rsid w:val="00EF152C"/>
    <w:rsid w:val="00EF1B6E"/>
    <w:rsid w:val="00EF1BF6"/>
    <w:rsid w:val="00EF1DF8"/>
    <w:rsid w:val="00EF42F7"/>
    <w:rsid w:val="00EF4975"/>
    <w:rsid w:val="00EF57CE"/>
    <w:rsid w:val="00EF636F"/>
    <w:rsid w:val="00EF6C17"/>
    <w:rsid w:val="00F01537"/>
    <w:rsid w:val="00F03E03"/>
    <w:rsid w:val="00F044F2"/>
    <w:rsid w:val="00F05075"/>
    <w:rsid w:val="00F06A66"/>
    <w:rsid w:val="00F06E30"/>
    <w:rsid w:val="00F1080D"/>
    <w:rsid w:val="00F120FC"/>
    <w:rsid w:val="00F12D64"/>
    <w:rsid w:val="00F14D4B"/>
    <w:rsid w:val="00F15E08"/>
    <w:rsid w:val="00F16149"/>
    <w:rsid w:val="00F16E8D"/>
    <w:rsid w:val="00F17D40"/>
    <w:rsid w:val="00F24C40"/>
    <w:rsid w:val="00F2501C"/>
    <w:rsid w:val="00F2599A"/>
    <w:rsid w:val="00F25A74"/>
    <w:rsid w:val="00F26401"/>
    <w:rsid w:val="00F26457"/>
    <w:rsid w:val="00F268E5"/>
    <w:rsid w:val="00F270DA"/>
    <w:rsid w:val="00F30ED1"/>
    <w:rsid w:val="00F32030"/>
    <w:rsid w:val="00F32B89"/>
    <w:rsid w:val="00F335BB"/>
    <w:rsid w:val="00F35753"/>
    <w:rsid w:val="00F379EF"/>
    <w:rsid w:val="00F37F4D"/>
    <w:rsid w:val="00F413BD"/>
    <w:rsid w:val="00F41B5A"/>
    <w:rsid w:val="00F4217D"/>
    <w:rsid w:val="00F43032"/>
    <w:rsid w:val="00F4417D"/>
    <w:rsid w:val="00F46B76"/>
    <w:rsid w:val="00F46E63"/>
    <w:rsid w:val="00F5109E"/>
    <w:rsid w:val="00F51C02"/>
    <w:rsid w:val="00F52213"/>
    <w:rsid w:val="00F5255B"/>
    <w:rsid w:val="00F5529A"/>
    <w:rsid w:val="00F5799A"/>
    <w:rsid w:val="00F61FBC"/>
    <w:rsid w:val="00F6218A"/>
    <w:rsid w:val="00F6226B"/>
    <w:rsid w:val="00F62A2F"/>
    <w:rsid w:val="00F63D24"/>
    <w:rsid w:val="00F6597F"/>
    <w:rsid w:val="00F664FD"/>
    <w:rsid w:val="00F66B70"/>
    <w:rsid w:val="00F71F43"/>
    <w:rsid w:val="00F72847"/>
    <w:rsid w:val="00F74180"/>
    <w:rsid w:val="00F80144"/>
    <w:rsid w:val="00F807BF"/>
    <w:rsid w:val="00F85A35"/>
    <w:rsid w:val="00F85FA1"/>
    <w:rsid w:val="00F90378"/>
    <w:rsid w:val="00F919F9"/>
    <w:rsid w:val="00F91F46"/>
    <w:rsid w:val="00F9589F"/>
    <w:rsid w:val="00F979A0"/>
    <w:rsid w:val="00FA23A1"/>
    <w:rsid w:val="00FA307E"/>
    <w:rsid w:val="00FA5887"/>
    <w:rsid w:val="00FA6EBD"/>
    <w:rsid w:val="00FB0CBE"/>
    <w:rsid w:val="00FB4DDC"/>
    <w:rsid w:val="00FB56A3"/>
    <w:rsid w:val="00FB62C5"/>
    <w:rsid w:val="00FB64A6"/>
    <w:rsid w:val="00FB6D1E"/>
    <w:rsid w:val="00FC14C5"/>
    <w:rsid w:val="00FC2ED8"/>
    <w:rsid w:val="00FC3E00"/>
    <w:rsid w:val="00FC4AD2"/>
    <w:rsid w:val="00FC53D8"/>
    <w:rsid w:val="00FC68D7"/>
    <w:rsid w:val="00FC6CB4"/>
    <w:rsid w:val="00FC75D1"/>
    <w:rsid w:val="00FD05F4"/>
    <w:rsid w:val="00FD1646"/>
    <w:rsid w:val="00FD426A"/>
    <w:rsid w:val="00FD532A"/>
    <w:rsid w:val="00FD553A"/>
    <w:rsid w:val="00FD56BE"/>
    <w:rsid w:val="00FD657F"/>
    <w:rsid w:val="00FD68E1"/>
    <w:rsid w:val="00FD79B5"/>
    <w:rsid w:val="00FE1778"/>
    <w:rsid w:val="00FE19EB"/>
    <w:rsid w:val="00FE1B2D"/>
    <w:rsid w:val="00FE31E5"/>
    <w:rsid w:val="00FE3A3E"/>
    <w:rsid w:val="00FE4AF5"/>
    <w:rsid w:val="00FE79AF"/>
    <w:rsid w:val="00FE7DFE"/>
    <w:rsid w:val="00FF08C5"/>
    <w:rsid w:val="00FF12D4"/>
    <w:rsid w:val="00FF1BB8"/>
    <w:rsid w:val="00FF3C92"/>
    <w:rsid w:val="00FF538F"/>
    <w:rsid w:val="00FF6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4C8"/>
    <w:rPr>
      <w:color w:val="0000FF" w:themeColor="hyperlink"/>
      <w:u w:val="single"/>
    </w:rPr>
  </w:style>
  <w:style w:type="paragraph" w:styleId="BalloonText">
    <w:name w:val="Balloon Text"/>
    <w:basedOn w:val="Normal"/>
    <w:link w:val="BalloonTextChar"/>
    <w:uiPriority w:val="99"/>
    <w:semiHidden/>
    <w:unhideWhenUsed/>
    <w:rsid w:val="007F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6D"/>
    <w:rPr>
      <w:rFonts w:ascii="Tahoma" w:hAnsi="Tahoma" w:cs="Tahoma"/>
      <w:sz w:val="16"/>
      <w:szCs w:val="16"/>
    </w:rPr>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D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4C8"/>
    <w:rPr>
      <w:color w:val="0000FF" w:themeColor="hyperlink"/>
      <w:u w:val="single"/>
    </w:rPr>
  </w:style>
  <w:style w:type="paragraph" w:styleId="BalloonText">
    <w:name w:val="Balloon Text"/>
    <w:basedOn w:val="Normal"/>
    <w:link w:val="BalloonTextChar"/>
    <w:uiPriority w:val="99"/>
    <w:semiHidden/>
    <w:unhideWhenUsed/>
    <w:rsid w:val="007F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6D"/>
    <w:rPr>
      <w:rFonts w:ascii="Tahoma" w:hAnsi="Tahoma" w:cs="Tahoma"/>
      <w:sz w:val="16"/>
      <w:szCs w:val="16"/>
    </w:rPr>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018">
      <w:bodyDiv w:val="1"/>
      <w:marLeft w:val="0"/>
      <w:marRight w:val="0"/>
      <w:marTop w:val="0"/>
      <w:marBottom w:val="0"/>
      <w:divBdr>
        <w:top w:val="none" w:sz="0" w:space="0" w:color="auto"/>
        <w:left w:val="none" w:sz="0" w:space="0" w:color="auto"/>
        <w:bottom w:val="none" w:sz="0" w:space="0" w:color="auto"/>
        <w:right w:val="none" w:sz="0" w:space="0" w:color="auto"/>
      </w:divBdr>
      <w:divsChild>
        <w:div w:id="45304811">
          <w:marLeft w:val="0"/>
          <w:marRight w:val="0"/>
          <w:marTop w:val="0"/>
          <w:marBottom w:val="0"/>
          <w:divBdr>
            <w:top w:val="none" w:sz="0" w:space="0" w:color="auto"/>
            <w:left w:val="none" w:sz="0" w:space="0" w:color="auto"/>
            <w:bottom w:val="none" w:sz="0" w:space="0" w:color="auto"/>
            <w:right w:val="none" w:sz="0" w:space="0" w:color="auto"/>
          </w:divBdr>
        </w:div>
      </w:divsChild>
    </w:div>
    <w:div w:id="86731774">
      <w:bodyDiv w:val="1"/>
      <w:marLeft w:val="0"/>
      <w:marRight w:val="0"/>
      <w:marTop w:val="0"/>
      <w:marBottom w:val="0"/>
      <w:divBdr>
        <w:top w:val="none" w:sz="0" w:space="0" w:color="auto"/>
        <w:left w:val="none" w:sz="0" w:space="0" w:color="auto"/>
        <w:bottom w:val="none" w:sz="0" w:space="0" w:color="auto"/>
        <w:right w:val="none" w:sz="0" w:space="0" w:color="auto"/>
      </w:divBdr>
      <w:divsChild>
        <w:div w:id="2079474826">
          <w:marLeft w:val="0"/>
          <w:marRight w:val="0"/>
          <w:marTop w:val="0"/>
          <w:marBottom w:val="0"/>
          <w:divBdr>
            <w:top w:val="none" w:sz="0" w:space="0" w:color="auto"/>
            <w:left w:val="none" w:sz="0" w:space="0" w:color="auto"/>
            <w:bottom w:val="none" w:sz="0" w:space="0" w:color="auto"/>
            <w:right w:val="none" w:sz="0" w:space="0" w:color="auto"/>
          </w:divBdr>
        </w:div>
      </w:divsChild>
    </w:div>
    <w:div w:id="99375026">
      <w:bodyDiv w:val="1"/>
      <w:marLeft w:val="0"/>
      <w:marRight w:val="0"/>
      <w:marTop w:val="0"/>
      <w:marBottom w:val="0"/>
      <w:divBdr>
        <w:top w:val="none" w:sz="0" w:space="0" w:color="auto"/>
        <w:left w:val="none" w:sz="0" w:space="0" w:color="auto"/>
        <w:bottom w:val="none" w:sz="0" w:space="0" w:color="auto"/>
        <w:right w:val="none" w:sz="0" w:space="0" w:color="auto"/>
      </w:divBdr>
      <w:divsChild>
        <w:div w:id="195897240">
          <w:marLeft w:val="0"/>
          <w:marRight w:val="0"/>
          <w:marTop w:val="0"/>
          <w:marBottom w:val="0"/>
          <w:divBdr>
            <w:top w:val="none" w:sz="0" w:space="0" w:color="auto"/>
            <w:left w:val="none" w:sz="0" w:space="0" w:color="auto"/>
            <w:bottom w:val="none" w:sz="0" w:space="0" w:color="auto"/>
            <w:right w:val="none" w:sz="0" w:space="0" w:color="auto"/>
          </w:divBdr>
          <w:divsChild>
            <w:div w:id="1492334669">
              <w:marLeft w:val="0"/>
              <w:marRight w:val="0"/>
              <w:marTop w:val="0"/>
              <w:marBottom w:val="0"/>
              <w:divBdr>
                <w:top w:val="none" w:sz="0" w:space="0" w:color="auto"/>
                <w:left w:val="none" w:sz="0" w:space="0" w:color="auto"/>
                <w:bottom w:val="none" w:sz="0" w:space="0" w:color="auto"/>
                <w:right w:val="none" w:sz="0" w:space="0" w:color="auto"/>
              </w:divBdr>
              <w:divsChild>
                <w:div w:id="112287523">
                  <w:marLeft w:val="0"/>
                  <w:marRight w:val="0"/>
                  <w:marTop w:val="0"/>
                  <w:marBottom w:val="0"/>
                  <w:divBdr>
                    <w:top w:val="none" w:sz="0" w:space="0" w:color="auto"/>
                    <w:left w:val="none" w:sz="0" w:space="0" w:color="auto"/>
                    <w:bottom w:val="none" w:sz="0" w:space="0" w:color="auto"/>
                    <w:right w:val="none" w:sz="0" w:space="0" w:color="auto"/>
                  </w:divBdr>
                  <w:divsChild>
                    <w:div w:id="886338435">
                      <w:marLeft w:val="0"/>
                      <w:marRight w:val="0"/>
                      <w:marTop w:val="0"/>
                      <w:marBottom w:val="0"/>
                      <w:divBdr>
                        <w:top w:val="none" w:sz="0" w:space="0" w:color="auto"/>
                        <w:left w:val="none" w:sz="0" w:space="0" w:color="auto"/>
                        <w:bottom w:val="none" w:sz="0" w:space="0" w:color="auto"/>
                        <w:right w:val="none" w:sz="0" w:space="0" w:color="auto"/>
                      </w:divBdr>
                      <w:divsChild>
                        <w:div w:id="1789082202">
                          <w:marLeft w:val="0"/>
                          <w:marRight w:val="0"/>
                          <w:marTop w:val="0"/>
                          <w:marBottom w:val="0"/>
                          <w:divBdr>
                            <w:top w:val="none" w:sz="0" w:space="0" w:color="auto"/>
                            <w:left w:val="none" w:sz="0" w:space="0" w:color="auto"/>
                            <w:bottom w:val="none" w:sz="0" w:space="0" w:color="auto"/>
                            <w:right w:val="none" w:sz="0" w:space="0" w:color="auto"/>
                          </w:divBdr>
                          <w:divsChild>
                            <w:div w:id="7094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17486">
      <w:bodyDiv w:val="1"/>
      <w:marLeft w:val="0"/>
      <w:marRight w:val="0"/>
      <w:marTop w:val="0"/>
      <w:marBottom w:val="0"/>
      <w:divBdr>
        <w:top w:val="none" w:sz="0" w:space="0" w:color="auto"/>
        <w:left w:val="none" w:sz="0" w:space="0" w:color="auto"/>
        <w:bottom w:val="none" w:sz="0" w:space="0" w:color="auto"/>
        <w:right w:val="none" w:sz="0" w:space="0" w:color="auto"/>
      </w:divBdr>
      <w:divsChild>
        <w:div w:id="386607370">
          <w:marLeft w:val="0"/>
          <w:marRight w:val="0"/>
          <w:marTop w:val="0"/>
          <w:marBottom w:val="0"/>
          <w:divBdr>
            <w:top w:val="none" w:sz="0" w:space="0" w:color="auto"/>
            <w:left w:val="none" w:sz="0" w:space="0" w:color="auto"/>
            <w:bottom w:val="none" w:sz="0" w:space="0" w:color="auto"/>
            <w:right w:val="none" w:sz="0" w:space="0" w:color="auto"/>
          </w:divBdr>
        </w:div>
      </w:divsChild>
    </w:div>
    <w:div w:id="161243545">
      <w:bodyDiv w:val="1"/>
      <w:marLeft w:val="0"/>
      <w:marRight w:val="0"/>
      <w:marTop w:val="0"/>
      <w:marBottom w:val="0"/>
      <w:divBdr>
        <w:top w:val="none" w:sz="0" w:space="0" w:color="auto"/>
        <w:left w:val="none" w:sz="0" w:space="0" w:color="auto"/>
        <w:bottom w:val="none" w:sz="0" w:space="0" w:color="auto"/>
        <w:right w:val="none" w:sz="0" w:space="0" w:color="auto"/>
      </w:divBdr>
      <w:divsChild>
        <w:div w:id="1783381884">
          <w:marLeft w:val="0"/>
          <w:marRight w:val="0"/>
          <w:marTop w:val="0"/>
          <w:marBottom w:val="0"/>
          <w:divBdr>
            <w:top w:val="none" w:sz="0" w:space="0" w:color="auto"/>
            <w:left w:val="none" w:sz="0" w:space="0" w:color="auto"/>
            <w:bottom w:val="none" w:sz="0" w:space="0" w:color="auto"/>
            <w:right w:val="none" w:sz="0" w:space="0" w:color="auto"/>
          </w:divBdr>
        </w:div>
      </w:divsChild>
    </w:div>
    <w:div w:id="181167356">
      <w:bodyDiv w:val="1"/>
      <w:marLeft w:val="0"/>
      <w:marRight w:val="0"/>
      <w:marTop w:val="0"/>
      <w:marBottom w:val="0"/>
      <w:divBdr>
        <w:top w:val="none" w:sz="0" w:space="0" w:color="auto"/>
        <w:left w:val="none" w:sz="0" w:space="0" w:color="auto"/>
        <w:bottom w:val="none" w:sz="0" w:space="0" w:color="auto"/>
        <w:right w:val="none" w:sz="0" w:space="0" w:color="auto"/>
      </w:divBdr>
      <w:divsChild>
        <w:div w:id="1264996164">
          <w:marLeft w:val="0"/>
          <w:marRight w:val="0"/>
          <w:marTop w:val="0"/>
          <w:marBottom w:val="0"/>
          <w:divBdr>
            <w:top w:val="none" w:sz="0" w:space="0" w:color="auto"/>
            <w:left w:val="none" w:sz="0" w:space="0" w:color="auto"/>
            <w:bottom w:val="none" w:sz="0" w:space="0" w:color="auto"/>
            <w:right w:val="none" w:sz="0" w:space="0" w:color="auto"/>
          </w:divBdr>
          <w:divsChild>
            <w:div w:id="2032415513">
              <w:marLeft w:val="0"/>
              <w:marRight w:val="0"/>
              <w:marTop w:val="0"/>
              <w:marBottom w:val="0"/>
              <w:divBdr>
                <w:top w:val="none" w:sz="0" w:space="0" w:color="auto"/>
                <w:left w:val="none" w:sz="0" w:space="0" w:color="auto"/>
                <w:bottom w:val="none" w:sz="0" w:space="0" w:color="auto"/>
                <w:right w:val="none" w:sz="0" w:space="0" w:color="auto"/>
              </w:divBdr>
              <w:divsChild>
                <w:div w:id="1464032459">
                  <w:marLeft w:val="0"/>
                  <w:marRight w:val="0"/>
                  <w:marTop w:val="0"/>
                  <w:marBottom w:val="0"/>
                  <w:divBdr>
                    <w:top w:val="none" w:sz="0" w:space="0" w:color="auto"/>
                    <w:left w:val="none" w:sz="0" w:space="0" w:color="auto"/>
                    <w:bottom w:val="none" w:sz="0" w:space="0" w:color="auto"/>
                    <w:right w:val="none" w:sz="0" w:space="0" w:color="auto"/>
                  </w:divBdr>
                  <w:divsChild>
                    <w:div w:id="666635998">
                      <w:marLeft w:val="0"/>
                      <w:marRight w:val="0"/>
                      <w:marTop w:val="0"/>
                      <w:marBottom w:val="0"/>
                      <w:divBdr>
                        <w:top w:val="none" w:sz="0" w:space="0" w:color="auto"/>
                        <w:left w:val="none" w:sz="0" w:space="0" w:color="auto"/>
                        <w:bottom w:val="none" w:sz="0" w:space="0" w:color="auto"/>
                        <w:right w:val="none" w:sz="0" w:space="0" w:color="auto"/>
                      </w:divBdr>
                      <w:divsChild>
                        <w:div w:id="102500727">
                          <w:marLeft w:val="0"/>
                          <w:marRight w:val="0"/>
                          <w:marTop w:val="0"/>
                          <w:marBottom w:val="0"/>
                          <w:divBdr>
                            <w:top w:val="none" w:sz="0" w:space="0" w:color="auto"/>
                            <w:left w:val="none" w:sz="0" w:space="0" w:color="auto"/>
                            <w:bottom w:val="none" w:sz="0" w:space="0" w:color="auto"/>
                            <w:right w:val="none" w:sz="0" w:space="0" w:color="auto"/>
                          </w:divBdr>
                          <w:divsChild>
                            <w:div w:id="20782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5038">
      <w:bodyDiv w:val="1"/>
      <w:marLeft w:val="0"/>
      <w:marRight w:val="0"/>
      <w:marTop w:val="0"/>
      <w:marBottom w:val="0"/>
      <w:divBdr>
        <w:top w:val="none" w:sz="0" w:space="0" w:color="auto"/>
        <w:left w:val="none" w:sz="0" w:space="0" w:color="auto"/>
        <w:bottom w:val="none" w:sz="0" w:space="0" w:color="auto"/>
        <w:right w:val="none" w:sz="0" w:space="0" w:color="auto"/>
      </w:divBdr>
      <w:divsChild>
        <w:div w:id="79108381">
          <w:marLeft w:val="0"/>
          <w:marRight w:val="0"/>
          <w:marTop w:val="0"/>
          <w:marBottom w:val="0"/>
          <w:divBdr>
            <w:top w:val="none" w:sz="0" w:space="0" w:color="auto"/>
            <w:left w:val="none" w:sz="0" w:space="0" w:color="auto"/>
            <w:bottom w:val="none" w:sz="0" w:space="0" w:color="auto"/>
            <w:right w:val="none" w:sz="0" w:space="0" w:color="auto"/>
          </w:divBdr>
          <w:divsChild>
            <w:div w:id="1575818855">
              <w:marLeft w:val="0"/>
              <w:marRight w:val="0"/>
              <w:marTop w:val="0"/>
              <w:marBottom w:val="0"/>
              <w:divBdr>
                <w:top w:val="none" w:sz="0" w:space="0" w:color="auto"/>
                <w:left w:val="none" w:sz="0" w:space="0" w:color="auto"/>
                <w:bottom w:val="none" w:sz="0" w:space="0" w:color="auto"/>
                <w:right w:val="none" w:sz="0" w:space="0" w:color="auto"/>
              </w:divBdr>
              <w:divsChild>
                <w:div w:id="1294562842">
                  <w:marLeft w:val="0"/>
                  <w:marRight w:val="0"/>
                  <w:marTop w:val="0"/>
                  <w:marBottom w:val="0"/>
                  <w:divBdr>
                    <w:top w:val="none" w:sz="0" w:space="0" w:color="auto"/>
                    <w:left w:val="none" w:sz="0" w:space="0" w:color="auto"/>
                    <w:bottom w:val="none" w:sz="0" w:space="0" w:color="auto"/>
                    <w:right w:val="none" w:sz="0" w:space="0" w:color="auto"/>
                  </w:divBdr>
                  <w:divsChild>
                    <w:div w:id="1769307163">
                      <w:marLeft w:val="0"/>
                      <w:marRight w:val="0"/>
                      <w:marTop w:val="0"/>
                      <w:marBottom w:val="0"/>
                      <w:divBdr>
                        <w:top w:val="none" w:sz="0" w:space="0" w:color="auto"/>
                        <w:left w:val="none" w:sz="0" w:space="0" w:color="auto"/>
                        <w:bottom w:val="none" w:sz="0" w:space="0" w:color="auto"/>
                        <w:right w:val="none" w:sz="0" w:space="0" w:color="auto"/>
                      </w:divBdr>
                      <w:divsChild>
                        <w:div w:id="2009478284">
                          <w:marLeft w:val="0"/>
                          <w:marRight w:val="0"/>
                          <w:marTop w:val="0"/>
                          <w:marBottom w:val="0"/>
                          <w:divBdr>
                            <w:top w:val="none" w:sz="0" w:space="0" w:color="auto"/>
                            <w:left w:val="none" w:sz="0" w:space="0" w:color="auto"/>
                            <w:bottom w:val="none" w:sz="0" w:space="0" w:color="auto"/>
                            <w:right w:val="none" w:sz="0" w:space="0" w:color="auto"/>
                          </w:divBdr>
                          <w:divsChild>
                            <w:div w:id="14793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96299">
      <w:bodyDiv w:val="1"/>
      <w:marLeft w:val="0"/>
      <w:marRight w:val="0"/>
      <w:marTop w:val="0"/>
      <w:marBottom w:val="0"/>
      <w:divBdr>
        <w:top w:val="none" w:sz="0" w:space="0" w:color="auto"/>
        <w:left w:val="none" w:sz="0" w:space="0" w:color="auto"/>
        <w:bottom w:val="none" w:sz="0" w:space="0" w:color="auto"/>
        <w:right w:val="none" w:sz="0" w:space="0" w:color="auto"/>
      </w:divBdr>
      <w:divsChild>
        <w:div w:id="685864238">
          <w:marLeft w:val="0"/>
          <w:marRight w:val="0"/>
          <w:marTop w:val="0"/>
          <w:marBottom w:val="0"/>
          <w:divBdr>
            <w:top w:val="none" w:sz="0" w:space="0" w:color="auto"/>
            <w:left w:val="none" w:sz="0" w:space="0" w:color="auto"/>
            <w:bottom w:val="none" w:sz="0" w:space="0" w:color="auto"/>
            <w:right w:val="none" w:sz="0" w:space="0" w:color="auto"/>
          </w:divBdr>
          <w:divsChild>
            <w:div w:id="11104025">
              <w:marLeft w:val="0"/>
              <w:marRight w:val="0"/>
              <w:marTop w:val="0"/>
              <w:marBottom w:val="0"/>
              <w:divBdr>
                <w:top w:val="none" w:sz="0" w:space="0" w:color="auto"/>
                <w:left w:val="none" w:sz="0" w:space="0" w:color="auto"/>
                <w:bottom w:val="none" w:sz="0" w:space="0" w:color="auto"/>
                <w:right w:val="none" w:sz="0" w:space="0" w:color="auto"/>
              </w:divBdr>
              <w:divsChild>
                <w:div w:id="1132552712">
                  <w:marLeft w:val="0"/>
                  <w:marRight w:val="0"/>
                  <w:marTop w:val="0"/>
                  <w:marBottom w:val="0"/>
                  <w:divBdr>
                    <w:top w:val="none" w:sz="0" w:space="0" w:color="auto"/>
                    <w:left w:val="none" w:sz="0" w:space="0" w:color="auto"/>
                    <w:bottom w:val="none" w:sz="0" w:space="0" w:color="auto"/>
                    <w:right w:val="none" w:sz="0" w:space="0" w:color="auto"/>
                  </w:divBdr>
                  <w:divsChild>
                    <w:div w:id="1789659408">
                      <w:marLeft w:val="0"/>
                      <w:marRight w:val="0"/>
                      <w:marTop w:val="0"/>
                      <w:marBottom w:val="0"/>
                      <w:divBdr>
                        <w:top w:val="none" w:sz="0" w:space="0" w:color="auto"/>
                        <w:left w:val="none" w:sz="0" w:space="0" w:color="auto"/>
                        <w:bottom w:val="none" w:sz="0" w:space="0" w:color="auto"/>
                        <w:right w:val="none" w:sz="0" w:space="0" w:color="auto"/>
                      </w:divBdr>
                      <w:divsChild>
                        <w:div w:id="232012430">
                          <w:marLeft w:val="0"/>
                          <w:marRight w:val="0"/>
                          <w:marTop w:val="0"/>
                          <w:marBottom w:val="0"/>
                          <w:divBdr>
                            <w:top w:val="none" w:sz="0" w:space="0" w:color="auto"/>
                            <w:left w:val="none" w:sz="0" w:space="0" w:color="auto"/>
                            <w:bottom w:val="none" w:sz="0" w:space="0" w:color="auto"/>
                            <w:right w:val="none" w:sz="0" w:space="0" w:color="auto"/>
                          </w:divBdr>
                          <w:divsChild>
                            <w:div w:id="8053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958175">
      <w:bodyDiv w:val="1"/>
      <w:marLeft w:val="0"/>
      <w:marRight w:val="0"/>
      <w:marTop w:val="0"/>
      <w:marBottom w:val="0"/>
      <w:divBdr>
        <w:top w:val="none" w:sz="0" w:space="0" w:color="auto"/>
        <w:left w:val="none" w:sz="0" w:space="0" w:color="auto"/>
        <w:bottom w:val="none" w:sz="0" w:space="0" w:color="auto"/>
        <w:right w:val="none" w:sz="0" w:space="0" w:color="auto"/>
      </w:divBdr>
      <w:divsChild>
        <w:div w:id="542792737">
          <w:marLeft w:val="0"/>
          <w:marRight w:val="0"/>
          <w:marTop w:val="0"/>
          <w:marBottom w:val="0"/>
          <w:divBdr>
            <w:top w:val="none" w:sz="0" w:space="0" w:color="auto"/>
            <w:left w:val="none" w:sz="0" w:space="0" w:color="auto"/>
            <w:bottom w:val="none" w:sz="0" w:space="0" w:color="auto"/>
            <w:right w:val="none" w:sz="0" w:space="0" w:color="auto"/>
          </w:divBdr>
        </w:div>
      </w:divsChild>
    </w:div>
    <w:div w:id="238173814">
      <w:bodyDiv w:val="1"/>
      <w:marLeft w:val="0"/>
      <w:marRight w:val="0"/>
      <w:marTop w:val="0"/>
      <w:marBottom w:val="0"/>
      <w:divBdr>
        <w:top w:val="none" w:sz="0" w:space="0" w:color="auto"/>
        <w:left w:val="none" w:sz="0" w:space="0" w:color="auto"/>
        <w:bottom w:val="none" w:sz="0" w:space="0" w:color="auto"/>
        <w:right w:val="none" w:sz="0" w:space="0" w:color="auto"/>
      </w:divBdr>
      <w:divsChild>
        <w:div w:id="1714966080">
          <w:marLeft w:val="0"/>
          <w:marRight w:val="0"/>
          <w:marTop w:val="0"/>
          <w:marBottom w:val="0"/>
          <w:divBdr>
            <w:top w:val="none" w:sz="0" w:space="0" w:color="auto"/>
            <w:left w:val="none" w:sz="0" w:space="0" w:color="auto"/>
            <w:bottom w:val="none" w:sz="0" w:space="0" w:color="auto"/>
            <w:right w:val="none" w:sz="0" w:space="0" w:color="auto"/>
          </w:divBdr>
          <w:divsChild>
            <w:div w:id="1640459391">
              <w:marLeft w:val="0"/>
              <w:marRight w:val="0"/>
              <w:marTop w:val="0"/>
              <w:marBottom w:val="0"/>
              <w:divBdr>
                <w:top w:val="none" w:sz="0" w:space="0" w:color="auto"/>
                <w:left w:val="none" w:sz="0" w:space="0" w:color="auto"/>
                <w:bottom w:val="none" w:sz="0" w:space="0" w:color="auto"/>
                <w:right w:val="none" w:sz="0" w:space="0" w:color="auto"/>
              </w:divBdr>
              <w:divsChild>
                <w:div w:id="674645850">
                  <w:marLeft w:val="0"/>
                  <w:marRight w:val="0"/>
                  <w:marTop w:val="0"/>
                  <w:marBottom w:val="0"/>
                  <w:divBdr>
                    <w:top w:val="none" w:sz="0" w:space="0" w:color="auto"/>
                    <w:left w:val="none" w:sz="0" w:space="0" w:color="auto"/>
                    <w:bottom w:val="none" w:sz="0" w:space="0" w:color="auto"/>
                    <w:right w:val="none" w:sz="0" w:space="0" w:color="auto"/>
                  </w:divBdr>
                  <w:divsChild>
                    <w:div w:id="1626422938">
                      <w:marLeft w:val="0"/>
                      <w:marRight w:val="0"/>
                      <w:marTop w:val="0"/>
                      <w:marBottom w:val="0"/>
                      <w:divBdr>
                        <w:top w:val="none" w:sz="0" w:space="0" w:color="auto"/>
                        <w:left w:val="none" w:sz="0" w:space="0" w:color="auto"/>
                        <w:bottom w:val="none" w:sz="0" w:space="0" w:color="auto"/>
                        <w:right w:val="none" w:sz="0" w:space="0" w:color="auto"/>
                      </w:divBdr>
                      <w:divsChild>
                        <w:div w:id="613168451">
                          <w:marLeft w:val="0"/>
                          <w:marRight w:val="0"/>
                          <w:marTop w:val="0"/>
                          <w:marBottom w:val="0"/>
                          <w:divBdr>
                            <w:top w:val="none" w:sz="0" w:space="0" w:color="auto"/>
                            <w:left w:val="none" w:sz="0" w:space="0" w:color="auto"/>
                            <w:bottom w:val="none" w:sz="0" w:space="0" w:color="auto"/>
                            <w:right w:val="none" w:sz="0" w:space="0" w:color="auto"/>
                          </w:divBdr>
                          <w:divsChild>
                            <w:div w:id="3981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948599">
      <w:bodyDiv w:val="1"/>
      <w:marLeft w:val="0"/>
      <w:marRight w:val="0"/>
      <w:marTop w:val="0"/>
      <w:marBottom w:val="0"/>
      <w:divBdr>
        <w:top w:val="none" w:sz="0" w:space="0" w:color="auto"/>
        <w:left w:val="none" w:sz="0" w:space="0" w:color="auto"/>
        <w:bottom w:val="none" w:sz="0" w:space="0" w:color="auto"/>
        <w:right w:val="none" w:sz="0" w:space="0" w:color="auto"/>
      </w:divBdr>
      <w:divsChild>
        <w:div w:id="496386873">
          <w:marLeft w:val="0"/>
          <w:marRight w:val="0"/>
          <w:marTop w:val="0"/>
          <w:marBottom w:val="0"/>
          <w:divBdr>
            <w:top w:val="none" w:sz="0" w:space="0" w:color="auto"/>
            <w:left w:val="none" w:sz="0" w:space="0" w:color="auto"/>
            <w:bottom w:val="none" w:sz="0" w:space="0" w:color="auto"/>
            <w:right w:val="none" w:sz="0" w:space="0" w:color="auto"/>
          </w:divBdr>
        </w:div>
      </w:divsChild>
    </w:div>
    <w:div w:id="267735978">
      <w:bodyDiv w:val="1"/>
      <w:marLeft w:val="0"/>
      <w:marRight w:val="0"/>
      <w:marTop w:val="0"/>
      <w:marBottom w:val="0"/>
      <w:divBdr>
        <w:top w:val="none" w:sz="0" w:space="0" w:color="auto"/>
        <w:left w:val="none" w:sz="0" w:space="0" w:color="auto"/>
        <w:bottom w:val="none" w:sz="0" w:space="0" w:color="auto"/>
        <w:right w:val="none" w:sz="0" w:space="0" w:color="auto"/>
      </w:divBdr>
      <w:divsChild>
        <w:div w:id="1682123419">
          <w:marLeft w:val="0"/>
          <w:marRight w:val="0"/>
          <w:marTop w:val="0"/>
          <w:marBottom w:val="0"/>
          <w:divBdr>
            <w:top w:val="none" w:sz="0" w:space="0" w:color="auto"/>
            <w:left w:val="none" w:sz="0" w:space="0" w:color="auto"/>
            <w:bottom w:val="none" w:sz="0" w:space="0" w:color="auto"/>
            <w:right w:val="none" w:sz="0" w:space="0" w:color="auto"/>
          </w:divBdr>
        </w:div>
      </w:divsChild>
    </w:div>
    <w:div w:id="298152214">
      <w:bodyDiv w:val="1"/>
      <w:marLeft w:val="0"/>
      <w:marRight w:val="0"/>
      <w:marTop w:val="0"/>
      <w:marBottom w:val="0"/>
      <w:divBdr>
        <w:top w:val="none" w:sz="0" w:space="0" w:color="auto"/>
        <w:left w:val="none" w:sz="0" w:space="0" w:color="auto"/>
        <w:bottom w:val="none" w:sz="0" w:space="0" w:color="auto"/>
        <w:right w:val="none" w:sz="0" w:space="0" w:color="auto"/>
      </w:divBdr>
      <w:divsChild>
        <w:div w:id="451559729">
          <w:marLeft w:val="0"/>
          <w:marRight w:val="0"/>
          <w:marTop w:val="0"/>
          <w:marBottom w:val="0"/>
          <w:divBdr>
            <w:top w:val="none" w:sz="0" w:space="0" w:color="auto"/>
            <w:left w:val="none" w:sz="0" w:space="0" w:color="auto"/>
            <w:bottom w:val="none" w:sz="0" w:space="0" w:color="auto"/>
            <w:right w:val="none" w:sz="0" w:space="0" w:color="auto"/>
          </w:divBdr>
        </w:div>
      </w:divsChild>
    </w:div>
    <w:div w:id="299769620">
      <w:bodyDiv w:val="1"/>
      <w:marLeft w:val="0"/>
      <w:marRight w:val="0"/>
      <w:marTop w:val="0"/>
      <w:marBottom w:val="0"/>
      <w:divBdr>
        <w:top w:val="none" w:sz="0" w:space="0" w:color="auto"/>
        <w:left w:val="none" w:sz="0" w:space="0" w:color="auto"/>
        <w:bottom w:val="none" w:sz="0" w:space="0" w:color="auto"/>
        <w:right w:val="none" w:sz="0" w:space="0" w:color="auto"/>
      </w:divBdr>
      <w:divsChild>
        <w:div w:id="714701205">
          <w:marLeft w:val="0"/>
          <w:marRight w:val="0"/>
          <w:marTop w:val="0"/>
          <w:marBottom w:val="0"/>
          <w:divBdr>
            <w:top w:val="none" w:sz="0" w:space="0" w:color="auto"/>
            <w:left w:val="none" w:sz="0" w:space="0" w:color="auto"/>
            <w:bottom w:val="none" w:sz="0" w:space="0" w:color="auto"/>
            <w:right w:val="none" w:sz="0" w:space="0" w:color="auto"/>
          </w:divBdr>
        </w:div>
        <w:div w:id="1669399771">
          <w:marLeft w:val="0"/>
          <w:marRight w:val="0"/>
          <w:marTop w:val="0"/>
          <w:marBottom w:val="0"/>
          <w:divBdr>
            <w:top w:val="none" w:sz="0" w:space="0" w:color="auto"/>
            <w:left w:val="none" w:sz="0" w:space="0" w:color="auto"/>
            <w:bottom w:val="none" w:sz="0" w:space="0" w:color="auto"/>
            <w:right w:val="none" w:sz="0" w:space="0" w:color="auto"/>
          </w:divBdr>
        </w:div>
        <w:div w:id="1532768423">
          <w:marLeft w:val="0"/>
          <w:marRight w:val="0"/>
          <w:marTop w:val="0"/>
          <w:marBottom w:val="0"/>
          <w:divBdr>
            <w:top w:val="none" w:sz="0" w:space="0" w:color="auto"/>
            <w:left w:val="none" w:sz="0" w:space="0" w:color="auto"/>
            <w:bottom w:val="none" w:sz="0" w:space="0" w:color="auto"/>
            <w:right w:val="none" w:sz="0" w:space="0" w:color="auto"/>
          </w:divBdr>
        </w:div>
        <w:div w:id="119037323">
          <w:marLeft w:val="0"/>
          <w:marRight w:val="0"/>
          <w:marTop w:val="0"/>
          <w:marBottom w:val="0"/>
          <w:divBdr>
            <w:top w:val="none" w:sz="0" w:space="0" w:color="auto"/>
            <w:left w:val="none" w:sz="0" w:space="0" w:color="auto"/>
            <w:bottom w:val="none" w:sz="0" w:space="0" w:color="auto"/>
            <w:right w:val="none" w:sz="0" w:space="0" w:color="auto"/>
          </w:divBdr>
        </w:div>
        <w:div w:id="826820417">
          <w:marLeft w:val="0"/>
          <w:marRight w:val="0"/>
          <w:marTop w:val="0"/>
          <w:marBottom w:val="0"/>
          <w:divBdr>
            <w:top w:val="none" w:sz="0" w:space="0" w:color="auto"/>
            <w:left w:val="none" w:sz="0" w:space="0" w:color="auto"/>
            <w:bottom w:val="none" w:sz="0" w:space="0" w:color="auto"/>
            <w:right w:val="none" w:sz="0" w:space="0" w:color="auto"/>
          </w:divBdr>
        </w:div>
        <w:div w:id="368141768">
          <w:marLeft w:val="0"/>
          <w:marRight w:val="0"/>
          <w:marTop w:val="0"/>
          <w:marBottom w:val="0"/>
          <w:divBdr>
            <w:top w:val="none" w:sz="0" w:space="0" w:color="auto"/>
            <w:left w:val="none" w:sz="0" w:space="0" w:color="auto"/>
            <w:bottom w:val="none" w:sz="0" w:space="0" w:color="auto"/>
            <w:right w:val="none" w:sz="0" w:space="0" w:color="auto"/>
          </w:divBdr>
        </w:div>
        <w:div w:id="1063523630">
          <w:marLeft w:val="0"/>
          <w:marRight w:val="0"/>
          <w:marTop w:val="0"/>
          <w:marBottom w:val="0"/>
          <w:divBdr>
            <w:top w:val="none" w:sz="0" w:space="0" w:color="auto"/>
            <w:left w:val="none" w:sz="0" w:space="0" w:color="auto"/>
            <w:bottom w:val="none" w:sz="0" w:space="0" w:color="auto"/>
            <w:right w:val="none" w:sz="0" w:space="0" w:color="auto"/>
          </w:divBdr>
        </w:div>
      </w:divsChild>
    </w:div>
    <w:div w:id="300770716">
      <w:bodyDiv w:val="1"/>
      <w:marLeft w:val="0"/>
      <w:marRight w:val="0"/>
      <w:marTop w:val="0"/>
      <w:marBottom w:val="0"/>
      <w:divBdr>
        <w:top w:val="none" w:sz="0" w:space="0" w:color="auto"/>
        <w:left w:val="none" w:sz="0" w:space="0" w:color="auto"/>
        <w:bottom w:val="none" w:sz="0" w:space="0" w:color="auto"/>
        <w:right w:val="none" w:sz="0" w:space="0" w:color="auto"/>
      </w:divBdr>
      <w:divsChild>
        <w:div w:id="850528437">
          <w:marLeft w:val="0"/>
          <w:marRight w:val="0"/>
          <w:marTop w:val="0"/>
          <w:marBottom w:val="0"/>
          <w:divBdr>
            <w:top w:val="none" w:sz="0" w:space="0" w:color="auto"/>
            <w:left w:val="none" w:sz="0" w:space="0" w:color="auto"/>
            <w:bottom w:val="none" w:sz="0" w:space="0" w:color="auto"/>
            <w:right w:val="none" w:sz="0" w:space="0" w:color="auto"/>
          </w:divBdr>
        </w:div>
      </w:divsChild>
    </w:div>
    <w:div w:id="305621946">
      <w:bodyDiv w:val="1"/>
      <w:marLeft w:val="0"/>
      <w:marRight w:val="0"/>
      <w:marTop w:val="0"/>
      <w:marBottom w:val="0"/>
      <w:divBdr>
        <w:top w:val="none" w:sz="0" w:space="0" w:color="auto"/>
        <w:left w:val="none" w:sz="0" w:space="0" w:color="auto"/>
        <w:bottom w:val="none" w:sz="0" w:space="0" w:color="auto"/>
        <w:right w:val="none" w:sz="0" w:space="0" w:color="auto"/>
      </w:divBdr>
      <w:divsChild>
        <w:div w:id="263735822">
          <w:marLeft w:val="0"/>
          <w:marRight w:val="0"/>
          <w:marTop w:val="0"/>
          <w:marBottom w:val="0"/>
          <w:divBdr>
            <w:top w:val="none" w:sz="0" w:space="0" w:color="auto"/>
            <w:left w:val="none" w:sz="0" w:space="0" w:color="auto"/>
            <w:bottom w:val="none" w:sz="0" w:space="0" w:color="auto"/>
            <w:right w:val="none" w:sz="0" w:space="0" w:color="auto"/>
          </w:divBdr>
          <w:divsChild>
            <w:div w:id="1676297525">
              <w:marLeft w:val="0"/>
              <w:marRight w:val="0"/>
              <w:marTop w:val="0"/>
              <w:marBottom w:val="0"/>
              <w:divBdr>
                <w:top w:val="none" w:sz="0" w:space="0" w:color="auto"/>
                <w:left w:val="none" w:sz="0" w:space="0" w:color="auto"/>
                <w:bottom w:val="none" w:sz="0" w:space="0" w:color="auto"/>
                <w:right w:val="none" w:sz="0" w:space="0" w:color="auto"/>
              </w:divBdr>
              <w:divsChild>
                <w:div w:id="1725985979">
                  <w:marLeft w:val="0"/>
                  <w:marRight w:val="0"/>
                  <w:marTop w:val="0"/>
                  <w:marBottom w:val="0"/>
                  <w:divBdr>
                    <w:top w:val="none" w:sz="0" w:space="0" w:color="auto"/>
                    <w:left w:val="none" w:sz="0" w:space="0" w:color="auto"/>
                    <w:bottom w:val="none" w:sz="0" w:space="0" w:color="auto"/>
                    <w:right w:val="none" w:sz="0" w:space="0" w:color="auto"/>
                  </w:divBdr>
                  <w:divsChild>
                    <w:div w:id="1447961885">
                      <w:marLeft w:val="0"/>
                      <w:marRight w:val="0"/>
                      <w:marTop w:val="0"/>
                      <w:marBottom w:val="0"/>
                      <w:divBdr>
                        <w:top w:val="none" w:sz="0" w:space="0" w:color="auto"/>
                        <w:left w:val="none" w:sz="0" w:space="0" w:color="auto"/>
                        <w:bottom w:val="none" w:sz="0" w:space="0" w:color="auto"/>
                        <w:right w:val="none" w:sz="0" w:space="0" w:color="auto"/>
                      </w:divBdr>
                      <w:divsChild>
                        <w:div w:id="353577058">
                          <w:marLeft w:val="0"/>
                          <w:marRight w:val="0"/>
                          <w:marTop w:val="45"/>
                          <w:marBottom w:val="0"/>
                          <w:divBdr>
                            <w:top w:val="none" w:sz="0" w:space="0" w:color="auto"/>
                            <w:left w:val="none" w:sz="0" w:space="0" w:color="auto"/>
                            <w:bottom w:val="none" w:sz="0" w:space="0" w:color="auto"/>
                            <w:right w:val="none" w:sz="0" w:space="0" w:color="auto"/>
                          </w:divBdr>
                          <w:divsChild>
                            <w:div w:id="1335495588">
                              <w:marLeft w:val="0"/>
                              <w:marRight w:val="0"/>
                              <w:marTop w:val="0"/>
                              <w:marBottom w:val="0"/>
                              <w:divBdr>
                                <w:top w:val="none" w:sz="0" w:space="0" w:color="auto"/>
                                <w:left w:val="none" w:sz="0" w:space="0" w:color="auto"/>
                                <w:bottom w:val="none" w:sz="0" w:space="0" w:color="auto"/>
                                <w:right w:val="none" w:sz="0" w:space="0" w:color="auto"/>
                              </w:divBdr>
                              <w:divsChild>
                                <w:div w:id="1784106375">
                                  <w:marLeft w:val="2070"/>
                                  <w:marRight w:val="3810"/>
                                  <w:marTop w:val="0"/>
                                  <w:marBottom w:val="0"/>
                                  <w:divBdr>
                                    <w:top w:val="none" w:sz="0" w:space="0" w:color="auto"/>
                                    <w:left w:val="none" w:sz="0" w:space="0" w:color="auto"/>
                                    <w:bottom w:val="none" w:sz="0" w:space="0" w:color="auto"/>
                                    <w:right w:val="none" w:sz="0" w:space="0" w:color="auto"/>
                                  </w:divBdr>
                                  <w:divsChild>
                                    <w:div w:id="412239423">
                                      <w:marLeft w:val="0"/>
                                      <w:marRight w:val="0"/>
                                      <w:marTop w:val="0"/>
                                      <w:marBottom w:val="0"/>
                                      <w:divBdr>
                                        <w:top w:val="none" w:sz="0" w:space="0" w:color="auto"/>
                                        <w:left w:val="none" w:sz="0" w:space="0" w:color="auto"/>
                                        <w:bottom w:val="none" w:sz="0" w:space="0" w:color="auto"/>
                                        <w:right w:val="none" w:sz="0" w:space="0" w:color="auto"/>
                                      </w:divBdr>
                                      <w:divsChild>
                                        <w:div w:id="1877429671">
                                          <w:marLeft w:val="0"/>
                                          <w:marRight w:val="0"/>
                                          <w:marTop w:val="0"/>
                                          <w:marBottom w:val="0"/>
                                          <w:divBdr>
                                            <w:top w:val="none" w:sz="0" w:space="0" w:color="auto"/>
                                            <w:left w:val="none" w:sz="0" w:space="0" w:color="auto"/>
                                            <w:bottom w:val="none" w:sz="0" w:space="0" w:color="auto"/>
                                            <w:right w:val="none" w:sz="0" w:space="0" w:color="auto"/>
                                          </w:divBdr>
                                          <w:divsChild>
                                            <w:div w:id="1520965096">
                                              <w:marLeft w:val="0"/>
                                              <w:marRight w:val="0"/>
                                              <w:marTop w:val="0"/>
                                              <w:marBottom w:val="0"/>
                                              <w:divBdr>
                                                <w:top w:val="none" w:sz="0" w:space="0" w:color="auto"/>
                                                <w:left w:val="none" w:sz="0" w:space="0" w:color="auto"/>
                                                <w:bottom w:val="none" w:sz="0" w:space="0" w:color="auto"/>
                                                <w:right w:val="none" w:sz="0" w:space="0" w:color="auto"/>
                                              </w:divBdr>
                                              <w:divsChild>
                                                <w:div w:id="860817708">
                                                  <w:marLeft w:val="0"/>
                                                  <w:marRight w:val="0"/>
                                                  <w:marTop w:val="90"/>
                                                  <w:marBottom w:val="0"/>
                                                  <w:divBdr>
                                                    <w:top w:val="none" w:sz="0" w:space="0" w:color="auto"/>
                                                    <w:left w:val="none" w:sz="0" w:space="0" w:color="auto"/>
                                                    <w:bottom w:val="none" w:sz="0" w:space="0" w:color="auto"/>
                                                    <w:right w:val="none" w:sz="0" w:space="0" w:color="auto"/>
                                                  </w:divBdr>
                                                  <w:divsChild>
                                                    <w:div w:id="109400371">
                                                      <w:marLeft w:val="0"/>
                                                      <w:marRight w:val="0"/>
                                                      <w:marTop w:val="0"/>
                                                      <w:marBottom w:val="0"/>
                                                      <w:divBdr>
                                                        <w:top w:val="none" w:sz="0" w:space="0" w:color="auto"/>
                                                        <w:left w:val="none" w:sz="0" w:space="0" w:color="auto"/>
                                                        <w:bottom w:val="none" w:sz="0" w:space="0" w:color="auto"/>
                                                        <w:right w:val="none" w:sz="0" w:space="0" w:color="auto"/>
                                                      </w:divBdr>
                                                      <w:divsChild>
                                                        <w:div w:id="120463809">
                                                          <w:marLeft w:val="0"/>
                                                          <w:marRight w:val="0"/>
                                                          <w:marTop w:val="0"/>
                                                          <w:marBottom w:val="0"/>
                                                          <w:divBdr>
                                                            <w:top w:val="none" w:sz="0" w:space="0" w:color="auto"/>
                                                            <w:left w:val="none" w:sz="0" w:space="0" w:color="auto"/>
                                                            <w:bottom w:val="none" w:sz="0" w:space="0" w:color="auto"/>
                                                            <w:right w:val="none" w:sz="0" w:space="0" w:color="auto"/>
                                                          </w:divBdr>
                                                          <w:divsChild>
                                                            <w:div w:id="999041033">
                                                              <w:marLeft w:val="0"/>
                                                              <w:marRight w:val="0"/>
                                                              <w:marTop w:val="0"/>
                                                              <w:marBottom w:val="0"/>
                                                              <w:divBdr>
                                                                <w:top w:val="none" w:sz="0" w:space="0" w:color="auto"/>
                                                                <w:left w:val="none" w:sz="0" w:space="0" w:color="auto"/>
                                                                <w:bottom w:val="none" w:sz="0" w:space="0" w:color="auto"/>
                                                                <w:right w:val="none" w:sz="0" w:space="0" w:color="auto"/>
                                                              </w:divBdr>
                                                              <w:divsChild>
                                                                <w:div w:id="955599672">
                                                                  <w:marLeft w:val="0"/>
                                                                  <w:marRight w:val="0"/>
                                                                  <w:marTop w:val="0"/>
                                                                  <w:marBottom w:val="390"/>
                                                                  <w:divBdr>
                                                                    <w:top w:val="none" w:sz="0" w:space="0" w:color="auto"/>
                                                                    <w:left w:val="none" w:sz="0" w:space="0" w:color="auto"/>
                                                                    <w:bottom w:val="none" w:sz="0" w:space="0" w:color="auto"/>
                                                                    <w:right w:val="none" w:sz="0" w:space="0" w:color="auto"/>
                                                                  </w:divBdr>
                                                                  <w:divsChild>
                                                                    <w:div w:id="1618953462">
                                                                      <w:marLeft w:val="0"/>
                                                                      <w:marRight w:val="0"/>
                                                                      <w:marTop w:val="0"/>
                                                                      <w:marBottom w:val="0"/>
                                                                      <w:divBdr>
                                                                        <w:top w:val="none" w:sz="0" w:space="0" w:color="auto"/>
                                                                        <w:left w:val="none" w:sz="0" w:space="0" w:color="auto"/>
                                                                        <w:bottom w:val="none" w:sz="0" w:space="0" w:color="auto"/>
                                                                        <w:right w:val="none" w:sz="0" w:space="0" w:color="auto"/>
                                                                      </w:divBdr>
                                                                      <w:divsChild>
                                                                        <w:div w:id="1038624246">
                                                                          <w:marLeft w:val="0"/>
                                                                          <w:marRight w:val="0"/>
                                                                          <w:marTop w:val="0"/>
                                                                          <w:marBottom w:val="0"/>
                                                                          <w:divBdr>
                                                                            <w:top w:val="none" w:sz="0" w:space="0" w:color="auto"/>
                                                                            <w:left w:val="none" w:sz="0" w:space="0" w:color="auto"/>
                                                                            <w:bottom w:val="none" w:sz="0" w:space="0" w:color="auto"/>
                                                                            <w:right w:val="none" w:sz="0" w:space="0" w:color="auto"/>
                                                                          </w:divBdr>
                                                                          <w:divsChild>
                                                                            <w:div w:id="393553334">
                                                                              <w:marLeft w:val="0"/>
                                                                              <w:marRight w:val="0"/>
                                                                              <w:marTop w:val="0"/>
                                                                              <w:marBottom w:val="0"/>
                                                                              <w:divBdr>
                                                                                <w:top w:val="none" w:sz="0" w:space="0" w:color="auto"/>
                                                                                <w:left w:val="none" w:sz="0" w:space="0" w:color="auto"/>
                                                                                <w:bottom w:val="none" w:sz="0" w:space="0" w:color="auto"/>
                                                                                <w:right w:val="none" w:sz="0" w:space="0" w:color="auto"/>
                                                                              </w:divBdr>
                                                                              <w:divsChild>
                                                                                <w:div w:id="18760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788370">
      <w:bodyDiv w:val="1"/>
      <w:marLeft w:val="0"/>
      <w:marRight w:val="0"/>
      <w:marTop w:val="0"/>
      <w:marBottom w:val="0"/>
      <w:divBdr>
        <w:top w:val="none" w:sz="0" w:space="0" w:color="auto"/>
        <w:left w:val="none" w:sz="0" w:space="0" w:color="auto"/>
        <w:bottom w:val="none" w:sz="0" w:space="0" w:color="auto"/>
        <w:right w:val="none" w:sz="0" w:space="0" w:color="auto"/>
      </w:divBdr>
      <w:divsChild>
        <w:div w:id="1542009043">
          <w:marLeft w:val="0"/>
          <w:marRight w:val="0"/>
          <w:marTop w:val="0"/>
          <w:marBottom w:val="0"/>
          <w:divBdr>
            <w:top w:val="none" w:sz="0" w:space="0" w:color="auto"/>
            <w:left w:val="none" w:sz="0" w:space="0" w:color="auto"/>
            <w:bottom w:val="none" w:sz="0" w:space="0" w:color="auto"/>
            <w:right w:val="none" w:sz="0" w:space="0" w:color="auto"/>
          </w:divBdr>
        </w:div>
      </w:divsChild>
    </w:div>
    <w:div w:id="384111990">
      <w:bodyDiv w:val="1"/>
      <w:marLeft w:val="0"/>
      <w:marRight w:val="0"/>
      <w:marTop w:val="0"/>
      <w:marBottom w:val="0"/>
      <w:divBdr>
        <w:top w:val="none" w:sz="0" w:space="0" w:color="auto"/>
        <w:left w:val="none" w:sz="0" w:space="0" w:color="auto"/>
        <w:bottom w:val="none" w:sz="0" w:space="0" w:color="auto"/>
        <w:right w:val="none" w:sz="0" w:space="0" w:color="auto"/>
      </w:divBdr>
    </w:div>
    <w:div w:id="396049833">
      <w:bodyDiv w:val="1"/>
      <w:marLeft w:val="0"/>
      <w:marRight w:val="0"/>
      <w:marTop w:val="0"/>
      <w:marBottom w:val="0"/>
      <w:divBdr>
        <w:top w:val="none" w:sz="0" w:space="0" w:color="auto"/>
        <w:left w:val="none" w:sz="0" w:space="0" w:color="auto"/>
        <w:bottom w:val="none" w:sz="0" w:space="0" w:color="auto"/>
        <w:right w:val="none" w:sz="0" w:space="0" w:color="auto"/>
      </w:divBdr>
      <w:divsChild>
        <w:div w:id="1509635360">
          <w:marLeft w:val="0"/>
          <w:marRight w:val="0"/>
          <w:marTop w:val="0"/>
          <w:marBottom w:val="0"/>
          <w:divBdr>
            <w:top w:val="none" w:sz="0" w:space="0" w:color="auto"/>
            <w:left w:val="none" w:sz="0" w:space="0" w:color="auto"/>
            <w:bottom w:val="none" w:sz="0" w:space="0" w:color="auto"/>
            <w:right w:val="none" w:sz="0" w:space="0" w:color="auto"/>
          </w:divBdr>
        </w:div>
      </w:divsChild>
    </w:div>
    <w:div w:id="409424810">
      <w:bodyDiv w:val="1"/>
      <w:marLeft w:val="0"/>
      <w:marRight w:val="0"/>
      <w:marTop w:val="0"/>
      <w:marBottom w:val="0"/>
      <w:divBdr>
        <w:top w:val="none" w:sz="0" w:space="0" w:color="auto"/>
        <w:left w:val="none" w:sz="0" w:space="0" w:color="auto"/>
        <w:bottom w:val="none" w:sz="0" w:space="0" w:color="auto"/>
        <w:right w:val="none" w:sz="0" w:space="0" w:color="auto"/>
      </w:divBdr>
      <w:divsChild>
        <w:div w:id="507407012">
          <w:marLeft w:val="0"/>
          <w:marRight w:val="0"/>
          <w:marTop w:val="0"/>
          <w:marBottom w:val="0"/>
          <w:divBdr>
            <w:top w:val="none" w:sz="0" w:space="0" w:color="auto"/>
            <w:left w:val="none" w:sz="0" w:space="0" w:color="auto"/>
            <w:bottom w:val="none" w:sz="0" w:space="0" w:color="auto"/>
            <w:right w:val="none" w:sz="0" w:space="0" w:color="auto"/>
          </w:divBdr>
        </w:div>
        <w:div w:id="1199390204">
          <w:marLeft w:val="0"/>
          <w:marRight w:val="0"/>
          <w:marTop w:val="0"/>
          <w:marBottom w:val="0"/>
          <w:divBdr>
            <w:top w:val="none" w:sz="0" w:space="0" w:color="auto"/>
            <w:left w:val="none" w:sz="0" w:space="0" w:color="auto"/>
            <w:bottom w:val="none" w:sz="0" w:space="0" w:color="auto"/>
            <w:right w:val="none" w:sz="0" w:space="0" w:color="auto"/>
          </w:divBdr>
        </w:div>
        <w:div w:id="404182238">
          <w:marLeft w:val="0"/>
          <w:marRight w:val="0"/>
          <w:marTop w:val="0"/>
          <w:marBottom w:val="0"/>
          <w:divBdr>
            <w:top w:val="none" w:sz="0" w:space="0" w:color="auto"/>
            <w:left w:val="none" w:sz="0" w:space="0" w:color="auto"/>
            <w:bottom w:val="none" w:sz="0" w:space="0" w:color="auto"/>
            <w:right w:val="none" w:sz="0" w:space="0" w:color="auto"/>
          </w:divBdr>
        </w:div>
        <w:div w:id="1762722108">
          <w:marLeft w:val="0"/>
          <w:marRight w:val="0"/>
          <w:marTop w:val="0"/>
          <w:marBottom w:val="0"/>
          <w:divBdr>
            <w:top w:val="none" w:sz="0" w:space="0" w:color="auto"/>
            <w:left w:val="none" w:sz="0" w:space="0" w:color="auto"/>
            <w:bottom w:val="none" w:sz="0" w:space="0" w:color="auto"/>
            <w:right w:val="none" w:sz="0" w:space="0" w:color="auto"/>
          </w:divBdr>
        </w:div>
        <w:div w:id="1871185100">
          <w:marLeft w:val="0"/>
          <w:marRight w:val="0"/>
          <w:marTop w:val="0"/>
          <w:marBottom w:val="0"/>
          <w:divBdr>
            <w:top w:val="none" w:sz="0" w:space="0" w:color="auto"/>
            <w:left w:val="none" w:sz="0" w:space="0" w:color="auto"/>
            <w:bottom w:val="none" w:sz="0" w:space="0" w:color="auto"/>
            <w:right w:val="none" w:sz="0" w:space="0" w:color="auto"/>
          </w:divBdr>
        </w:div>
        <w:div w:id="570777885">
          <w:marLeft w:val="0"/>
          <w:marRight w:val="0"/>
          <w:marTop w:val="0"/>
          <w:marBottom w:val="0"/>
          <w:divBdr>
            <w:top w:val="none" w:sz="0" w:space="0" w:color="auto"/>
            <w:left w:val="none" w:sz="0" w:space="0" w:color="auto"/>
            <w:bottom w:val="none" w:sz="0" w:space="0" w:color="auto"/>
            <w:right w:val="none" w:sz="0" w:space="0" w:color="auto"/>
          </w:divBdr>
        </w:div>
        <w:div w:id="913705336">
          <w:marLeft w:val="0"/>
          <w:marRight w:val="0"/>
          <w:marTop w:val="0"/>
          <w:marBottom w:val="0"/>
          <w:divBdr>
            <w:top w:val="none" w:sz="0" w:space="0" w:color="auto"/>
            <w:left w:val="none" w:sz="0" w:space="0" w:color="auto"/>
            <w:bottom w:val="none" w:sz="0" w:space="0" w:color="auto"/>
            <w:right w:val="none" w:sz="0" w:space="0" w:color="auto"/>
          </w:divBdr>
        </w:div>
        <w:div w:id="1026832023">
          <w:marLeft w:val="0"/>
          <w:marRight w:val="0"/>
          <w:marTop w:val="0"/>
          <w:marBottom w:val="0"/>
          <w:divBdr>
            <w:top w:val="none" w:sz="0" w:space="0" w:color="auto"/>
            <w:left w:val="none" w:sz="0" w:space="0" w:color="auto"/>
            <w:bottom w:val="none" w:sz="0" w:space="0" w:color="auto"/>
            <w:right w:val="none" w:sz="0" w:space="0" w:color="auto"/>
          </w:divBdr>
        </w:div>
        <w:div w:id="1675961322">
          <w:marLeft w:val="0"/>
          <w:marRight w:val="0"/>
          <w:marTop w:val="0"/>
          <w:marBottom w:val="0"/>
          <w:divBdr>
            <w:top w:val="none" w:sz="0" w:space="0" w:color="auto"/>
            <w:left w:val="none" w:sz="0" w:space="0" w:color="auto"/>
            <w:bottom w:val="none" w:sz="0" w:space="0" w:color="auto"/>
            <w:right w:val="none" w:sz="0" w:space="0" w:color="auto"/>
          </w:divBdr>
        </w:div>
        <w:div w:id="1554541466">
          <w:marLeft w:val="0"/>
          <w:marRight w:val="0"/>
          <w:marTop w:val="0"/>
          <w:marBottom w:val="0"/>
          <w:divBdr>
            <w:top w:val="none" w:sz="0" w:space="0" w:color="auto"/>
            <w:left w:val="none" w:sz="0" w:space="0" w:color="auto"/>
            <w:bottom w:val="none" w:sz="0" w:space="0" w:color="auto"/>
            <w:right w:val="none" w:sz="0" w:space="0" w:color="auto"/>
          </w:divBdr>
        </w:div>
      </w:divsChild>
    </w:div>
    <w:div w:id="414475445">
      <w:bodyDiv w:val="1"/>
      <w:marLeft w:val="0"/>
      <w:marRight w:val="0"/>
      <w:marTop w:val="0"/>
      <w:marBottom w:val="0"/>
      <w:divBdr>
        <w:top w:val="none" w:sz="0" w:space="0" w:color="auto"/>
        <w:left w:val="none" w:sz="0" w:space="0" w:color="auto"/>
        <w:bottom w:val="none" w:sz="0" w:space="0" w:color="auto"/>
        <w:right w:val="none" w:sz="0" w:space="0" w:color="auto"/>
      </w:divBdr>
      <w:divsChild>
        <w:div w:id="1301961968">
          <w:marLeft w:val="0"/>
          <w:marRight w:val="0"/>
          <w:marTop w:val="0"/>
          <w:marBottom w:val="0"/>
          <w:divBdr>
            <w:top w:val="none" w:sz="0" w:space="0" w:color="auto"/>
            <w:left w:val="none" w:sz="0" w:space="0" w:color="auto"/>
            <w:bottom w:val="none" w:sz="0" w:space="0" w:color="auto"/>
            <w:right w:val="none" w:sz="0" w:space="0" w:color="auto"/>
          </w:divBdr>
        </w:div>
      </w:divsChild>
    </w:div>
    <w:div w:id="432365529">
      <w:bodyDiv w:val="1"/>
      <w:marLeft w:val="0"/>
      <w:marRight w:val="0"/>
      <w:marTop w:val="0"/>
      <w:marBottom w:val="0"/>
      <w:divBdr>
        <w:top w:val="none" w:sz="0" w:space="0" w:color="auto"/>
        <w:left w:val="none" w:sz="0" w:space="0" w:color="auto"/>
        <w:bottom w:val="none" w:sz="0" w:space="0" w:color="auto"/>
        <w:right w:val="none" w:sz="0" w:space="0" w:color="auto"/>
      </w:divBdr>
      <w:divsChild>
        <w:div w:id="924143582">
          <w:marLeft w:val="0"/>
          <w:marRight w:val="0"/>
          <w:marTop w:val="0"/>
          <w:marBottom w:val="0"/>
          <w:divBdr>
            <w:top w:val="none" w:sz="0" w:space="0" w:color="auto"/>
            <w:left w:val="none" w:sz="0" w:space="0" w:color="auto"/>
            <w:bottom w:val="none" w:sz="0" w:space="0" w:color="auto"/>
            <w:right w:val="none" w:sz="0" w:space="0" w:color="auto"/>
          </w:divBdr>
        </w:div>
      </w:divsChild>
    </w:div>
    <w:div w:id="436944217">
      <w:bodyDiv w:val="1"/>
      <w:marLeft w:val="0"/>
      <w:marRight w:val="0"/>
      <w:marTop w:val="0"/>
      <w:marBottom w:val="0"/>
      <w:divBdr>
        <w:top w:val="none" w:sz="0" w:space="0" w:color="auto"/>
        <w:left w:val="none" w:sz="0" w:space="0" w:color="auto"/>
        <w:bottom w:val="none" w:sz="0" w:space="0" w:color="auto"/>
        <w:right w:val="none" w:sz="0" w:space="0" w:color="auto"/>
      </w:divBdr>
      <w:divsChild>
        <w:div w:id="1136680387">
          <w:marLeft w:val="0"/>
          <w:marRight w:val="0"/>
          <w:marTop w:val="0"/>
          <w:marBottom w:val="0"/>
          <w:divBdr>
            <w:top w:val="none" w:sz="0" w:space="0" w:color="auto"/>
            <w:left w:val="none" w:sz="0" w:space="0" w:color="auto"/>
            <w:bottom w:val="none" w:sz="0" w:space="0" w:color="auto"/>
            <w:right w:val="none" w:sz="0" w:space="0" w:color="auto"/>
          </w:divBdr>
          <w:divsChild>
            <w:div w:id="103352539">
              <w:marLeft w:val="0"/>
              <w:marRight w:val="0"/>
              <w:marTop w:val="0"/>
              <w:marBottom w:val="0"/>
              <w:divBdr>
                <w:top w:val="none" w:sz="0" w:space="0" w:color="auto"/>
                <w:left w:val="none" w:sz="0" w:space="0" w:color="auto"/>
                <w:bottom w:val="none" w:sz="0" w:space="0" w:color="auto"/>
                <w:right w:val="none" w:sz="0" w:space="0" w:color="auto"/>
              </w:divBdr>
              <w:divsChild>
                <w:div w:id="1250848903">
                  <w:marLeft w:val="0"/>
                  <w:marRight w:val="0"/>
                  <w:marTop w:val="0"/>
                  <w:marBottom w:val="0"/>
                  <w:divBdr>
                    <w:top w:val="none" w:sz="0" w:space="0" w:color="auto"/>
                    <w:left w:val="none" w:sz="0" w:space="0" w:color="auto"/>
                    <w:bottom w:val="none" w:sz="0" w:space="0" w:color="auto"/>
                    <w:right w:val="none" w:sz="0" w:space="0" w:color="auto"/>
                  </w:divBdr>
                  <w:divsChild>
                    <w:div w:id="996686554">
                      <w:marLeft w:val="0"/>
                      <w:marRight w:val="0"/>
                      <w:marTop w:val="0"/>
                      <w:marBottom w:val="0"/>
                      <w:divBdr>
                        <w:top w:val="none" w:sz="0" w:space="0" w:color="auto"/>
                        <w:left w:val="none" w:sz="0" w:space="0" w:color="auto"/>
                        <w:bottom w:val="none" w:sz="0" w:space="0" w:color="auto"/>
                        <w:right w:val="none" w:sz="0" w:space="0" w:color="auto"/>
                      </w:divBdr>
                      <w:divsChild>
                        <w:div w:id="1767117883">
                          <w:marLeft w:val="0"/>
                          <w:marRight w:val="0"/>
                          <w:marTop w:val="0"/>
                          <w:marBottom w:val="0"/>
                          <w:divBdr>
                            <w:top w:val="none" w:sz="0" w:space="0" w:color="auto"/>
                            <w:left w:val="none" w:sz="0" w:space="0" w:color="auto"/>
                            <w:bottom w:val="none" w:sz="0" w:space="0" w:color="auto"/>
                            <w:right w:val="none" w:sz="0" w:space="0" w:color="auto"/>
                          </w:divBdr>
                          <w:divsChild>
                            <w:div w:id="90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065">
      <w:bodyDiv w:val="1"/>
      <w:marLeft w:val="0"/>
      <w:marRight w:val="0"/>
      <w:marTop w:val="0"/>
      <w:marBottom w:val="0"/>
      <w:divBdr>
        <w:top w:val="none" w:sz="0" w:space="0" w:color="auto"/>
        <w:left w:val="none" w:sz="0" w:space="0" w:color="auto"/>
        <w:bottom w:val="none" w:sz="0" w:space="0" w:color="auto"/>
        <w:right w:val="none" w:sz="0" w:space="0" w:color="auto"/>
      </w:divBdr>
      <w:divsChild>
        <w:div w:id="210728215">
          <w:marLeft w:val="0"/>
          <w:marRight w:val="0"/>
          <w:marTop w:val="0"/>
          <w:marBottom w:val="0"/>
          <w:divBdr>
            <w:top w:val="none" w:sz="0" w:space="0" w:color="auto"/>
            <w:left w:val="none" w:sz="0" w:space="0" w:color="auto"/>
            <w:bottom w:val="none" w:sz="0" w:space="0" w:color="auto"/>
            <w:right w:val="none" w:sz="0" w:space="0" w:color="auto"/>
          </w:divBdr>
        </w:div>
      </w:divsChild>
    </w:div>
    <w:div w:id="538323803">
      <w:bodyDiv w:val="1"/>
      <w:marLeft w:val="0"/>
      <w:marRight w:val="0"/>
      <w:marTop w:val="0"/>
      <w:marBottom w:val="0"/>
      <w:divBdr>
        <w:top w:val="none" w:sz="0" w:space="0" w:color="auto"/>
        <w:left w:val="none" w:sz="0" w:space="0" w:color="auto"/>
        <w:bottom w:val="none" w:sz="0" w:space="0" w:color="auto"/>
        <w:right w:val="none" w:sz="0" w:space="0" w:color="auto"/>
      </w:divBdr>
      <w:divsChild>
        <w:div w:id="1330525429">
          <w:marLeft w:val="0"/>
          <w:marRight w:val="0"/>
          <w:marTop w:val="0"/>
          <w:marBottom w:val="0"/>
          <w:divBdr>
            <w:top w:val="none" w:sz="0" w:space="0" w:color="auto"/>
            <w:left w:val="none" w:sz="0" w:space="0" w:color="auto"/>
            <w:bottom w:val="none" w:sz="0" w:space="0" w:color="auto"/>
            <w:right w:val="none" w:sz="0" w:space="0" w:color="auto"/>
          </w:divBdr>
          <w:divsChild>
            <w:div w:id="1477724174">
              <w:marLeft w:val="0"/>
              <w:marRight w:val="0"/>
              <w:marTop w:val="0"/>
              <w:marBottom w:val="0"/>
              <w:divBdr>
                <w:top w:val="none" w:sz="0" w:space="0" w:color="auto"/>
                <w:left w:val="none" w:sz="0" w:space="0" w:color="auto"/>
                <w:bottom w:val="none" w:sz="0" w:space="0" w:color="auto"/>
                <w:right w:val="none" w:sz="0" w:space="0" w:color="auto"/>
              </w:divBdr>
              <w:divsChild>
                <w:div w:id="1513490438">
                  <w:marLeft w:val="0"/>
                  <w:marRight w:val="0"/>
                  <w:marTop w:val="0"/>
                  <w:marBottom w:val="0"/>
                  <w:divBdr>
                    <w:top w:val="none" w:sz="0" w:space="0" w:color="auto"/>
                    <w:left w:val="none" w:sz="0" w:space="0" w:color="auto"/>
                    <w:bottom w:val="none" w:sz="0" w:space="0" w:color="auto"/>
                    <w:right w:val="none" w:sz="0" w:space="0" w:color="auto"/>
                  </w:divBdr>
                  <w:divsChild>
                    <w:div w:id="317879687">
                      <w:marLeft w:val="0"/>
                      <w:marRight w:val="0"/>
                      <w:marTop w:val="0"/>
                      <w:marBottom w:val="0"/>
                      <w:divBdr>
                        <w:top w:val="none" w:sz="0" w:space="0" w:color="auto"/>
                        <w:left w:val="none" w:sz="0" w:space="0" w:color="auto"/>
                        <w:bottom w:val="none" w:sz="0" w:space="0" w:color="auto"/>
                        <w:right w:val="none" w:sz="0" w:space="0" w:color="auto"/>
                      </w:divBdr>
                      <w:divsChild>
                        <w:div w:id="1701467860">
                          <w:marLeft w:val="0"/>
                          <w:marRight w:val="0"/>
                          <w:marTop w:val="0"/>
                          <w:marBottom w:val="0"/>
                          <w:divBdr>
                            <w:top w:val="none" w:sz="0" w:space="0" w:color="auto"/>
                            <w:left w:val="none" w:sz="0" w:space="0" w:color="auto"/>
                            <w:bottom w:val="none" w:sz="0" w:space="0" w:color="auto"/>
                            <w:right w:val="none" w:sz="0" w:space="0" w:color="auto"/>
                          </w:divBdr>
                          <w:divsChild>
                            <w:div w:id="6508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442655">
      <w:bodyDiv w:val="1"/>
      <w:marLeft w:val="0"/>
      <w:marRight w:val="0"/>
      <w:marTop w:val="0"/>
      <w:marBottom w:val="0"/>
      <w:divBdr>
        <w:top w:val="none" w:sz="0" w:space="0" w:color="auto"/>
        <w:left w:val="none" w:sz="0" w:space="0" w:color="auto"/>
        <w:bottom w:val="none" w:sz="0" w:space="0" w:color="auto"/>
        <w:right w:val="none" w:sz="0" w:space="0" w:color="auto"/>
      </w:divBdr>
      <w:divsChild>
        <w:div w:id="1215966038">
          <w:marLeft w:val="0"/>
          <w:marRight w:val="0"/>
          <w:marTop w:val="0"/>
          <w:marBottom w:val="0"/>
          <w:divBdr>
            <w:top w:val="none" w:sz="0" w:space="0" w:color="auto"/>
            <w:left w:val="none" w:sz="0" w:space="0" w:color="auto"/>
            <w:bottom w:val="none" w:sz="0" w:space="0" w:color="auto"/>
            <w:right w:val="none" w:sz="0" w:space="0" w:color="auto"/>
          </w:divBdr>
        </w:div>
      </w:divsChild>
    </w:div>
    <w:div w:id="548762160">
      <w:bodyDiv w:val="1"/>
      <w:marLeft w:val="0"/>
      <w:marRight w:val="0"/>
      <w:marTop w:val="0"/>
      <w:marBottom w:val="0"/>
      <w:divBdr>
        <w:top w:val="none" w:sz="0" w:space="0" w:color="auto"/>
        <w:left w:val="none" w:sz="0" w:space="0" w:color="auto"/>
        <w:bottom w:val="none" w:sz="0" w:space="0" w:color="auto"/>
        <w:right w:val="none" w:sz="0" w:space="0" w:color="auto"/>
      </w:divBdr>
      <w:divsChild>
        <w:div w:id="1514219523">
          <w:marLeft w:val="0"/>
          <w:marRight w:val="0"/>
          <w:marTop w:val="0"/>
          <w:marBottom w:val="0"/>
          <w:divBdr>
            <w:top w:val="none" w:sz="0" w:space="0" w:color="auto"/>
            <w:left w:val="none" w:sz="0" w:space="0" w:color="auto"/>
            <w:bottom w:val="none" w:sz="0" w:space="0" w:color="auto"/>
            <w:right w:val="none" w:sz="0" w:space="0" w:color="auto"/>
          </w:divBdr>
          <w:divsChild>
            <w:div w:id="2066832930">
              <w:marLeft w:val="0"/>
              <w:marRight w:val="0"/>
              <w:marTop w:val="0"/>
              <w:marBottom w:val="0"/>
              <w:divBdr>
                <w:top w:val="none" w:sz="0" w:space="0" w:color="auto"/>
                <w:left w:val="none" w:sz="0" w:space="0" w:color="auto"/>
                <w:bottom w:val="none" w:sz="0" w:space="0" w:color="auto"/>
                <w:right w:val="none" w:sz="0" w:space="0" w:color="auto"/>
              </w:divBdr>
              <w:divsChild>
                <w:div w:id="97995144">
                  <w:marLeft w:val="0"/>
                  <w:marRight w:val="0"/>
                  <w:marTop w:val="0"/>
                  <w:marBottom w:val="0"/>
                  <w:divBdr>
                    <w:top w:val="none" w:sz="0" w:space="0" w:color="auto"/>
                    <w:left w:val="none" w:sz="0" w:space="0" w:color="auto"/>
                    <w:bottom w:val="none" w:sz="0" w:space="0" w:color="auto"/>
                    <w:right w:val="none" w:sz="0" w:space="0" w:color="auto"/>
                  </w:divBdr>
                  <w:divsChild>
                    <w:div w:id="286812541">
                      <w:marLeft w:val="0"/>
                      <w:marRight w:val="0"/>
                      <w:marTop w:val="0"/>
                      <w:marBottom w:val="0"/>
                      <w:divBdr>
                        <w:top w:val="none" w:sz="0" w:space="0" w:color="auto"/>
                        <w:left w:val="none" w:sz="0" w:space="0" w:color="auto"/>
                        <w:bottom w:val="none" w:sz="0" w:space="0" w:color="auto"/>
                        <w:right w:val="none" w:sz="0" w:space="0" w:color="auto"/>
                      </w:divBdr>
                      <w:divsChild>
                        <w:div w:id="1422993057">
                          <w:marLeft w:val="0"/>
                          <w:marRight w:val="0"/>
                          <w:marTop w:val="0"/>
                          <w:marBottom w:val="0"/>
                          <w:divBdr>
                            <w:top w:val="none" w:sz="0" w:space="0" w:color="auto"/>
                            <w:left w:val="none" w:sz="0" w:space="0" w:color="auto"/>
                            <w:bottom w:val="none" w:sz="0" w:space="0" w:color="auto"/>
                            <w:right w:val="none" w:sz="0" w:space="0" w:color="auto"/>
                          </w:divBdr>
                          <w:divsChild>
                            <w:div w:id="19851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843300">
      <w:bodyDiv w:val="1"/>
      <w:marLeft w:val="0"/>
      <w:marRight w:val="0"/>
      <w:marTop w:val="0"/>
      <w:marBottom w:val="0"/>
      <w:divBdr>
        <w:top w:val="none" w:sz="0" w:space="0" w:color="auto"/>
        <w:left w:val="none" w:sz="0" w:space="0" w:color="auto"/>
        <w:bottom w:val="none" w:sz="0" w:space="0" w:color="auto"/>
        <w:right w:val="none" w:sz="0" w:space="0" w:color="auto"/>
      </w:divBdr>
      <w:divsChild>
        <w:div w:id="1254631274">
          <w:marLeft w:val="0"/>
          <w:marRight w:val="0"/>
          <w:marTop w:val="0"/>
          <w:marBottom w:val="0"/>
          <w:divBdr>
            <w:top w:val="none" w:sz="0" w:space="0" w:color="auto"/>
            <w:left w:val="none" w:sz="0" w:space="0" w:color="auto"/>
            <w:bottom w:val="none" w:sz="0" w:space="0" w:color="auto"/>
            <w:right w:val="none" w:sz="0" w:space="0" w:color="auto"/>
          </w:divBdr>
        </w:div>
      </w:divsChild>
    </w:div>
    <w:div w:id="557320224">
      <w:bodyDiv w:val="1"/>
      <w:marLeft w:val="0"/>
      <w:marRight w:val="0"/>
      <w:marTop w:val="0"/>
      <w:marBottom w:val="0"/>
      <w:divBdr>
        <w:top w:val="none" w:sz="0" w:space="0" w:color="auto"/>
        <w:left w:val="none" w:sz="0" w:space="0" w:color="auto"/>
        <w:bottom w:val="none" w:sz="0" w:space="0" w:color="auto"/>
        <w:right w:val="none" w:sz="0" w:space="0" w:color="auto"/>
      </w:divBdr>
      <w:divsChild>
        <w:div w:id="1534616714">
          <w:marLeft w:val="0"/>
          <w:marRight w:val="0"/>
          <w:marTop w:val="0"/>
          <w:marBottom w:val="0"/>
          <w:divBdr>
            <w:top w:val="none" w:sz="0" w:space="0" w:color="auto"/>
            <w:left w:val="none" w:sz="0" w:space="0" w:color="auto"/>
            <w:bottom w:val="none" w:sz="0" w:space="0" w:color="auto"/>
            <w:right w:val="none" w:sz="0" w:space="0" w:color="auto"/>
          </w:divBdr>
        </w:div>
      </w:divsChild>
    </w:div>
    <w:div w:id="600189479">
      <w:bodyDiv w:val="1"/>
      <w:marLeft w:val="0"/>
      <w:marRight w:val="0"/>
      <w:marTop w:val="0"/>
      <w:marBottom w:val="0"/>
      <w:divBdr>
        <w:top w:val="none" w:sz="0" w:space="0" w:color="auto"/>
        <w:left w:val="none" w:sz="0" w:space="0" w:color="auto"/>
        <w:bottom w:val="none" w:sz="0" w:space="0" w:color="auto"/>
        <w:right w:val="none" w:sz="0" w:space="0" w:color="auto"/>
      </w:divBdr>
      <w:divsChild>
        <w:div w:id="952712107">
          <w:marLeft w:val="0"/>
          <w:marRight w:val="0"/>
          <w:marTop w:val="0"/>
          <w:marBottom w:val="0"/>
          <w:divBdr>
            <w:top w:val="none" w:sz="0" w:space="0" w:color="auto"/>
            <w:left w:val="none" w:sz="0" w:space="0" w:color="auto"/>
            <w:bottom w:val="none" w:sz="0" w:space="0" w:color="auto"/>
            <w:right w:val="none" w:sz="0" w:space="0" w:color="auto"/>
          </w:divBdr>
        </w:div>
      </w:divsChild>
    </w:div>
    <w:div w:id="615916244">
      <w:bodyDiv w:val="1"/>
      <w:marLeft w:val="0"/>
      <w:marRight w:val="0"/>
      <w:marTop w:val="0"/>
      <w:marBottom w:val="0"/>
      <w:divBdr>
        <w:top w:val="none" w:sz="0" w:space="0" w:color="auto"/>
        <w:left w:val="none" w:sz="0" w:space="0" w:color="auto"/>
        <w:bottom w:val="none" w:sz="0" w:space="0" w:color="auto"/>
        <w:right w:val="none" w:sz="0" w:space="0" w:color="auto"/>
      </w:divBdr>
      <w:divsChild>
        <w:div w:id="225844404">
          <w:marLeft w:val="0"/>
          <w:marRight w:val="0"/>
          <w:marTop w:val="0"/>
          <w:marBottom w:val="0"/>
          <w:divBdr>
            <w:top w:val="none" w:sz="0" w:space="0" w:color="auto"/>
            <w:left w:val="none" w:sz="0" w:space="0" w:color="auto"/>
            <w:bottom w:val="none" w:sz="0" w:space="0" w:color="auto"/>
            <w:right w:val="none" w:sz="0" w:space="0" w:color="auto"/>
          </w:divBdr>
        </w:div>
      </w:divsChild>
    </w:div>
    <w:div w:id="635793477">
      <w:bodyDiv w:val="1"/>
      <w:marLeft w:val="0"/>
      <w:marRight w:val="0"/>
      <w:marTop w:val="0"/>
      <w:marBottom w:val="0"/>
      <w:divBdr>
        <w:top w:val="none" w:sz="0" w:space="0" w:color="auto"/>
        <w:left w:val="none" w:sz="0" w:space="0" w:color="auto"/>
        <w:bottom w:val="none" w:sz="0" w:space="0" w:color="auto"/>
        <w:right w:val="none" w:sz="0" w:space="0" w:color="auto"/>
      </w:divBdr>
      <w:divsChild>
        <w:div w:id="1831558508">
          <w:marLeft w:val="0"/>
          <w:marRight w:val="0"/>
          <w:marTop w:val="0"/>
          <w:marBottom w:val="0"/>
          <w:divBdr>
            <w:top w:val="none" w:sz="0" w:space="0" w:color="auto"/>
            <w:left w:val="none" w:sz="0" w:space="0" w:color="auto"/>
            <w:bottom w:val="none" w:sz="0" w:space="0" w:color="auto"/>
            <w:right w:val="none" w:sz="0" w:space="0" w:color="auto"/>
          </w:divBdr>
        </w:div>
      </w:divsChild>
    </w:div>
    <w:div w:id="643507351">
      <w:bodyDiv w:val="1"/>
      <w:marLeft w:val="0"/>
      <w:marRight w:val="0"/>
      <w:marTop w:val="0"/>
      <w:marBottom w:val="0"/>
      <w:divBdr>
        <w:top w:val="none" w:sz="0" w:space="0" w:color="auto"/>
        <w:left w:val="none" w:sz="0" w:space="0" w:color="auto"/>
        <w:bottom w:val="none" w:sz="0" w:space="0" w:color="auto"/>
        <w:right w:val="none" w:sz="0" w:space="0" w:color="auto"/>
      </w:divBdr>
      <w:divsChild>
        <w:div w:id="166867826">
          <w:marLeft w:val="0"/>
          <w:marRight w:val="0"/>
          <w:marTop w:val="0"/>
          <w:marBottom w:val="0"/>
          <w:divBdr>
            <w:top w:val="none" w:sz="0" w:space="0" w:color="auto"/>
            <w:left w:val="none" w:sz="0" w:space="0" w:color="auto"/>
            <w:bottom w:val="none" w:sz="0" w:space="0" w:color="auto"/>
            <w:right w:val="none" w:sz="0" w:space="0" w:color="auto"/>
          </w:divBdr>
        </w:div>
      </w:divsChild>
    </w:div>
    <w:div w:id="669409230">
      <w:bodyDiv w:val="1"/>
      <w:marLeft w:val="0"/>
      <w:marRight w:val="0"/>
      <w:marTop w:val="0"/>
      <w:marBottom w:val="0"/>
      <w:divBdr>
        <w:top w:val="none" w:sz="0" w:space="0" w:color="auto"/>
        <w:left w:val="none" w:sz="0" w:space="0" w:color="auto"/>
        <w:bottom w:val="none" w:sz="0" w:space="0" w:color="auto"/>
        <w:right w:val="none" w:sz="0" w:space="0" w:color="auto"/>
      </w:divBdr>
      <w:divsChild>
        <w:div w:id="954753589">
          <w:marLeft w:val="0"/>
          <w:marRight w:val="0"/>
          <w:marTop w:val="0"/>
          <w:marBottom w:val="0"/>
          <w:divBdr>
            <w:top w:val="none" w:sz="0" w:space="0" w:color="auto"/>
            <w:left w:val="none" w:sz="0" w:space="0" w:color="auto"/>
            <w:bottom w:val="none" w:sz="0" w:space="0" w:color="auto"/>
            <w:right w:val="none" w:sz="0" w:space="0" w:color="auto"/>
          </w:divBdr>
          <w:divsChild>
            <w:div w:id="4285615">
              <w:marLeft w:val="0"/>
              <w:marRight w:val="0"/>
              <w:marTop w:val="0"/>
              <w:marBottom w:val="0"/>
              <w:divBdr>
                <w:top w:val="none" w:sz="0" w:space="0" w:color="auto"/>
                <w:left w:val="none" w:sz="0" w:space="0" w:color="auto"/>
                <w:bottom w:val="none" w:sz="0" w:space="0" w:color="auto"/>
                <w:right w:val="none" w:sz="0" w:space="0" w:color="auto"/>
              </w:divBdr>
              <w:divsChild>
                <w:div w:id="2010055730">
                  <w:marLeft w:val="0"/>
                  <w:marRight w:val="0"/>
                  <w:marTop w:val="0"/>
                  <w:marBottom w:val="0"/>
                  <w:divBdr>
                    <w:top w:val="none" w:sz="0" w:space="0" w:color="auto"/>
                    <w:left w:val="none" w:sz="0" w:space="0" w:color="auto"/>
                    <w:bottom w:val="none" w:sz="0" w:space="0" w:color="auto"/>
                    <w:right w:val="none" w:sz="0" w:space="0" w:color="auto"/>
                  </w:divBdr>
                  <w:divsChild>
                    <w:div w:id="1319382542">
                      <w:marLeft w:val="0"/>
                      <w:marRight w:val="0"/>
                      <w:marTop w:val="0"/>
                      <w:marBottom w:val="0"/>
                      <w:divBdr>
                        <w:top w:val="none" w:sz="0" w:space="0" w:color="auto"/>
                        <w:left w:val="none" w:sz="0" w:space="0" w:color="auto"/>
                        <w:bottom w:val="none" w:sz="0" w:space="0" w:color="auto"/>
                        <w:right w:val="none" w:sz="0" w:space="0" w:color="auto"/>
                      </w:divBdr>
                      <w:divsChild>
                        <w:div w:id="1045258459">
                          <w:marLeft w:val="0"/>
                          <w:marRight w:val="0"/>
                          <w:marTop w:val="0"/>
                          <w:marBottom w:val="0"/>
                          <w:divBdr>
                            <w:top w:val="none" w:sz="0" w:space="0" w:color="auto"/>
                            <w:left w:val="none" w:sz="0" w:space="0" w:color="auto"/>
                            <w:bottom w:val="none" w:sz="0" w:space="0" w:color="auto"/>
                            <w:right w:val="none" w:sz="0" w:space="0" w:color="auto"/>
                          </w:divBdr>
                          <w:divsChild>
                            <w:div w:id="8402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809409">
      <w:bodyDiv w:val="1"/>
      <w:marLeft w:val="0"/>
      <w:marRight w:val="0"/>
      <w:marTop w:val="0"/>
      <w:marBottom w:val="0"/>
      <w:divBdr>
        <w:top w:val="none" w:sz="0" w:space="0" w:color="auto"/>
        <w:left w:val="none" w:sz="0" w:space="0" w:color="auto"/>
        <w:bottom w:val="none" w:sz="0" w:space="0" w:color="auto"/>
        <w:right w:val="none" w:sz="0" w:space="0" w:color="auto"/>
      </w:divBdr>
      <w:divsChild>
        <w:div w:id="1287811945">
          <w:marLeft w:val="0"/>
          <w:marRight w:val="0"/>
          <w:marTop w:val="0"/>
          <w:marBottom w:val="0"/>
          <w:divBdr>
            <w:top w:val="none" w:sz="0" w:space="0" w:color="auto"/>
            <w:left w:val="none" w:sz="0" w:space="0" w:color="auto"/>
            <w:bottom w:val="none" w:sz="0" w:space="0" w:color="auto"/>
            <w:right w:val="none" w:sz="0" w:space="0" w:color="auto"/>
          </w:divBdr>
        </w:div>
      </w:divsChild>
    </w:div>
    <w:div w:id="710157047">
      <w:bodyDiv w:val="1"/>
      <w:marLeft w:val="0"/>
      <w:marRight w:val="0"/>
      <w:marTop w:val="0"/>
      <w:marBottom w:val="0"/>
      <w:divBdr>
        <w:top w:val="none" w:sz="0" w:space="0" w:color="auto"/>
        <w:left w:val="none" w:sz="0" w:space="0" w:color="auto"/>
        <w:bottom w:val="none" w:sz="0" w:space="0" w:color="auto"/>
        <w:right w:val="none" w:sz="0" w:space="0" w:color="auto"/>
      </w:divBdr>
      <w:divsChild>
        <w:div w:id="1275476780">
          <w:marLeft w:val="0"/>
          <w:marRight w:val="0"/>
          <w:marTop w:val="0"/>
          <w:marBottom w:val="0"/>
          <w:divBdr>
            <w:top w:val="none" w:sz="0" w:space="0" w:color="auto"/>
            <w:left w:val="none" w:sz="0" w:space="0" w:color="auto"/>
            <w:bottom w:val="none" w:sz="0" w:space="0" w:color="auto"/>
            <w:right w:val="none" w:sz="0" w:space="0" w:color="auto"/>
          </w:divBdr>
        </w:div>
      </w:divsChild>
    </w:div>
    <w:div w:id="720055599">
      <w:bodyDiv w:val="1"/>
      <w:marLeft w:val="0"/>
      <w:marRight w:val="0"/>
      <w:marTop w:val="0"/>
      <w:marBottom w:val="0"/>
      <w:divBdr>
        <w:top w:val="none" w:sz="0" w:space="0" w:color="auto"/>
        <w:left w:val="none" w:sz="0" w:space="0" w:color="auto"/>
        <w:bottom w:val="none" w:sz="0" w:space="0" w:color="auto"/>
        <w:right w:val="none" w:sz="0" w:space="0" w:color="auto"/>
      </w:divBdr>
      <w:divsChild>
        <w:div w:id="1915582730">
          <w:marLeft w:val="0"/>
          <w:marRight w:val="0"/>
          <w:marTop w:val="0"/>
          <w:marBottom w:val="0"/>
          <w:divBdr>
            <w:top w:val="none" w:sz="0" w:space="0" w:color="auto"/>
            <w:left w:val="none" w:sz="0" w:space="0" w:color="auto"/>
            <w:bottom w:val="none" w:sz="0" w:space="0" w:color="auto"/>
            <w:right w:val="none" w:sz="0" w:space="0" w:color="auto"/>
          </w:divBdr>
        </w:div>
      </w:divsChild>
    </w:div>
    <w:div w:id="765879414">
      <w:bodyDiv w:val="1"/>
      <w:marLeft w:val="0"/>
      <w:marRight w:val="0"/>
      <w:marTop w:val="0"/>
      <w:marBottom w:val="0"/>
      <w:divBdr>
        <w:top w:val="none" w:sz="0" w:space="0" w:color="auto"/>
        <w:left w:val="none" w:sz="0" w:space="0" w:color="auto"/>
        <w:bottom w:val="none" w:sz="0" w:space="0" w:color="auto"/>
        <w:right w:val="none" w:sz="0" w:space="0" w:color="auto"/>
      </w:divBdr>
      <w:divsChild>
        <w:div w:id="824783106">
          <w:marLeft w:val="0"/>
          <w:marRight w:val="0"/>
          <w:marTop w:val="0"/>
          <w:marBottom w:val="0"/>
          <w:divBdr>
            <w:top w:val="none" w:sz="0" w:space="0" w:color="auto"/>
            <w:left w:val="none" w:sz="0" w:space="0" w:color="auto"/>
            <w:bottom w:val="none" w:sz="0" w:space="0" w:color="auto"/>
            <w:right w:val="none" w:sz="0" w:space="0" w:color="auto"/>
          </w:divBdr>
          <w:divsChild>
            <w:div w:id="612252043">
              <w:marLeft w:val="0"/>
              <w:marRight w:val="0"/>
              <w:marTop w:val="0"/>
              <w:marBottom w:val="0"/>
              <w:divBdr>
                <w:top w:val="none" w:sz="0" w:space="0" w:color="auto"/>
                <w:left w:val="none" w:sz="0" w:space="0" w:color="auto"/>
                <w:bottom w:val="none" w:sz="0" w:space="0" w:color="auto"/>
                <w:right w:val="none" w:sz="0" w:space="0" w:color="auto"/>
              </w:divBdr>
              <w:divsChild>
                <w:div w:id="2048917808">
                  <w:marLeft w:val="2220"/>
                  <w:marRight w:val="2145"/>
                  <w:marTop w:val="0"/>
                  <w:marBottom w:val="0"/>
                  <w:divBdr>
                    <w:top w:val="single" w:sz="2" w:space="0" w:color="FFFFFF"/>
                    <w:left w:val="single" w:sz="2" w:space="0" w:color="FFFFFF"/>
                    <w:bottom w:val="single" w:sz="2" w:space="0" w:color="FFFFFF"/>
                    <w:right w:val="single" w:sz="2" w:space="0" w:color="FFFFFF"/>
                  </w:divBdr>
                  <w:divsChild>
                    <w:div w:id="21128652">
                      <w:marLeft w:val="0"/>
                      <w:marRight w:val="0"/>
                      <w:marTop w:val="0"/>
                      <w:marBottom w:val="0"/>
                      <w:divBdr>
                        <w:top w:val="none" w:sz="0" w:space="0" w:color="auto"/>
                        <w:left w:val="none" w:sz="0" w:space="0" w:color="auto"/>
                        <w:bottom w:val="none" w:sz="0" w:space="0" w:color="auto"/>
                        <w:right w:val="none" w:sz="0" w:space="0" w:color="auto"/>
                      </w:divBdr>
                      <w:divsChild>
                        <w:div w:id="1300960861">
                          <w:marLeft w:val="0"/>
                          <w:marRight w:val="0"/>
                          <w:marTop w:val="120"/>
                          <w:marBottom w:val="120"/>
                          <w:divBdr>
                            <w:top w:val="none" w:sz="0" w:space="0" w:color="auto"/>
                            <w:left w:val="none" w:sz="0" w:space="0" w:color="auto"/>
                            <w:bottom w:val="none" w:sz="0" w:space="0" w:color="auto"/>
                            <w:right w:val="none" w:sz="0" w:space="0" w:color="auto"/>
                          </w:divBdr>
                          <w:divsChild>
                            <w:div w:id="718817901">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10500">
      <w:bodyDiv w:val="1"/>
      <w:marLeft w:val="0"/>
      <w:marRight w:val="0"/>
      <w:marTop w:val="0"/>
      <w:marBottom w:val="0"/>
      <w:divBdr>
        <w:top w:val="none" w:sz="0" w:space="0" w:color="auto"/>
        <w:left w:val="none" w:sz="0" w:space="0" w:color="auto"/>
        <w:bottom w:val="none" w:sz="0" w:space="0" w:color="auto"/>
        <w:right w:val="none" w:sz="0" w:space="0" w:color="auto"/>
      </w:divBdr>
      <w:divsChild>
        <w:div w:id="645474081">
          <w:marLeft w:val="0"/>
          <w:marRight w:val="0"/>
          <w:marTop w:val="0"/>
          <w:marBottom w:val="0"/>
          <w:divBdr>
            <w:top w:val="none" w:sz="0" w:space="0" w:color="auto"/>
            <w:left w:val="none" w:sz="0" w:space="0" w:color="auto"/>
            <w:bottom w:val="none" w:sz="0" w:space="0" w:color="auto"/>
            <w:right w:val="none" w:sz="0" w:space="0" w:color="auto"/>
          </w:divBdr>
          <w:divsChild>
            <w:div w:id="258954961">
              <w:marLeft w:val="0"/>
              <w:marRight w:val="0"/>
              <w:marTop w:val="0"/>
              <w:marBottom w:val="0"/>
              <w:divBdr>
                <w:top w:val="none" w:sz="0" w:space="0" w:color="auto"/>
                <w:left w:val="none" w:sz="0" w:space="0" w:color="auto"/>
                <w:bottom w:val="none" w:sz="0" w:space="0" w:color="auto"/>
                <w:right w:val="none" w:sz="0" w:space="0" w:color="auto"/>
              </w:divBdr>
              <w:divsChild>
                <w:div w:id="23337309">
                  <w:marLeft w:val="0"/>
                  <w:marRight w:val="0"/>
                  <w:marTop w:val="0"/>
                  <w:marBottom w:val="0"/>
                  <w:divBdr>
                    <w:top w:val="none" w:sz="0" w:space="0" w:color="auto"/>
                    <w:left w:val="none" w:sz="0" w:space="0" w:color="auto"/>
                    <w:bottom w:val="none" w:sz="0" w:space="0" w:color="auto"/>
                    <w:right w:val="none" w:sz="0" w:space="0" w:color="auto"/>
                  </w:divBdr>
                  <w:divsChild>
                    <w:div w:id="1271159921">
                      <w:marLeft w:val="0"/>
                      <w:marRight w:val="0"/>
                      <w:marTop w:val="0"/>
                      <w:marBottom w:val="0"/>
                      <w:divBdr>
                        <w:top w:val="none" w:sz="0" w:space="0" w:color="auto"/>
                        <w:left w:val="none" w:sz="0" w:space="0" w:color="auto"/>
                        <w:bottom w:val="none" w:sz="0" w:space="0" w:color="auto"/>
                        <w:right w:val="none" w:sz="0" w:space="0" w:color="auto"/>
                      </w:divBdr>
                      <w:divsChild>
                        <w:div w:id="2036808476">
                          <w:marLeft w:val="0"/>
                          <w:marRight w:val="0"/>
                          <w:marTop w:val="0"/>
                          <w:marBottom w:val="0"/>
                          <w:divBdr>
                            <w:top w:val="none" w:sz="0" w:space="0" w:color="auto"/>
                            <w:left w:val="none" w:sz="0" w:space="0" w:color="auto"/>
                            <w:bottom w:val="none" w:sz="0" w:space="0" w:color="auto"/>
                            <w:right w:val="none" w:sz="0" w:space="0" w:color="auto"/>
                          </w:divBdr>
                          <w:divsChild>
                            <w:div w:id="3362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80705">
      <w:bodyDiv w:val="1"/>
      <w:marLeft w:val="0"/>
      <w:marRight w:val="0"/>
      <w:marTop w:val="0"/>
      <w:marBottom w:val="0"/>
      <w:divBdr>
        <w:top w:val="none" w:sz="0" w:space="0" w:color="auto"/>
        <w:left w:val="none" w:sz="0" w:space="0" w:color="auto"/>
        <w:bottom w:val="none" w:sz="0" w:space="0" w:color="auto"/>
        <w:right w:val="none" w:sz="0" w:space="0" w:color="auto"/>
      </w:divBdr>
      <w:divsChild>
        <w:div w:id="600648883">
          <w:marLeft w:val="0"/>
          <w:marRight w:val="0"/>
          <w:marTop w:val="0"/>
          <w:marBottom w:val="0"/>
          <w:divBdr>
            <w:top w:val="none" w:sz="0" w:space="0" w:color="auto"/>
            <w:left w:val="none" w:sz="0" w:space="0" w:color="auto"/>
            <w:bottom w:val="none" w:sz="0" w:space="0" w:color="auto"/>
            <w:right w:val="none" w:sz="0" w:space="0" w:color="auto"/>
          </w:divBdr>
        </w:div>
        <w:div w:id="1381438212">
          <w:marLeft w:val="0"/>
          <w:marRight w:val="0"/>
          <w:marTop w:val="0"/>
          <w:marBottom w:val="0"/>
          <w:divBdr>
            <w:top w:val="none" w:sz="0" w:space="0" w:color="auto"/>
            <w:left w:val="none" w:sz="0" w:space="0" w:color="auto"/>
            <w:bottom w:val="none" w:sz="0" w:space="0" w:color="auto"/>
            <w:right w:val="none" w:sz="0" w:space="0" w:color="auto"/>
          </w:divBdr>
        </w:div>
        <w:div w:id="123934465">
          <w:marLeft w:val="0"/>
          <w:marRight w:val="0"/>
          <w:marTop w:val="0"/>
          <w:marBottom w:val="0"/>
          <w:divBdr>
            <w:top w:val="none" w:sz="0" w:space="0" w:color="auto"/>
            <w:left w:val="none" w:sz="0" w:space="0" w:color="auto"/>
            <w:bottom w:val="none" w:sz="0" w:space="0" w:color="auto"/>
            <w:right w:val="none" w:sz="0" w:space="0" w:color="auto"/>
          </w:divBdr>
        </w:div>
        <w:div w:id="251165299">
          <w:marLeft w:val="0"/>
          <w:marRight w:val="0"/>
          <w:marTop w:val="0"/>
          <w:marBottom w:val="0"/>
          <w:divBdr>
            <w:top w:val="none" w:sz="0" w:space="0" w:color="auto"/>
            <w:left w:val="none" w:sz="0" w:space="0" w:color="auto"/>
            <w:bottom w:val="none" w:sz="0" w:space="0" w:color="auto"/>
            <w:right w:val="none" w:sz="0" w:space="0" w:color="auto"/>
          </w:divBdr>
        </w:div>
        <w:div w:id="817107738">
          <w:marLeft w:val="0"/>
          <w:marRight w:val="0"/>
          <w:marTop w:val="0"/>
          <w:marBottom w:val="0"/>
          <w:divBdr>
            <w:top w:val="none" w:sz="0" w:space="0" w:color="auto"/>
            <w:left w:val="none" w:sz="0" w:space="0" w:color="auto"/>
            <w:bottom w:val="none" w:sz="0" w:space="0" w:color="auto"/>
            <w:right w:val="none" w:sz="0" w:space="0" w:color="auto"/>
          </w:divBdr>
        </w:div>
        <w:div w:id="1235510611">
          <w:marLeft w:val="0"/>
          <w:marRight w:val="0"/>
          <w:marTop w:val="0"/>
          <w:marBottom w:val="0"/>
          <w:divBdr>
            <w:top w:val="none" w:sz="0" w:space="0" w:color="auto"/>
            <w:left w:val="none" w:sz="0" w:space="0" w:color="auto"/>
            <w:bottom w:val="none" w:sz="0" w:space="0" w:color="auto"/>
            <w:right w:val="none" w:sz="0" w:space="0" w:color="auto"/>
          </w:divBdr>
        </w:div>
        <w:div w:id="1514682783">
          <w:marLeft w:val="0"/>
          <w:marRight w:val="0"/>
          <w:marTop w:val="0"/>
          <w:marBottom w:val="0"/>
          <w:divBdr>
            <w:top w:val="none" w:sz="0" w:space="0" w:color="auto"/>
            <w:left w:val="none" w:sz="0" w:space="0" w:color="auto"/>
            <w:bottom w:val="none" w:sz="0" w:space="0" w:color="auto"/>
            <w:right w:val="none" w:sz="0" w:space="0" w:color="auto"/>
          </w:divBdr>
        </w:div>
      </w:divsChild>
    </w:div>
    <w:div w:id="815298997">
      <w:bodyDiv w:val="1"/>
      <w:marLeft w:val="0"/>
      <w:marRight w:val="0"/>
      <w:marTop w:val="0"/>
      <w:marBottom w:val="0"/>
      <w:divBdr>
        <w:top w:val="none" w:sz="0" w:space="0" w:color="auto"/>
        <w:left w:val="none" w:sz="0" w:space="0" w:color="auto"/>
        <w:bottom w:val="none" w:sz="0" w:space="0" w:color="auto"/>
        <w:right w:val="none" w:sz="0" w:space="0" w:color="auto"/>
      </w:divBdr>
      <w:divsChild>
        <w:div w:id="948513993">
          <w:marLeft w:val="0"/>
          <w:marRight w:val="0"/>
          <w:marTop w:val="0"/>
          <w:marBottom w:val="0"/>
          <w:divBdr>
            <w:top w:val="none" w:sz="0" w:space="0" w:color="auto"/>
            <w:left w:val="none" w:sz="0" w:space="0" w:color="auto"/>
            <w:bottom w:val="none" w:sz="0" w:space="0" w:color="auto"/>
            <w:right w:val="none" w:sz="0" w:space="0" w:color="auto"/>
          </w:divBdr>
        </w:div>
      </w:divsChild>
    </w:div>
    <w:div w:id="840508054">
      <w:bodyDiv w:val="1"/>
      <w:marLeft w:val="0"/>
      <w:marRight w:val="0"/>
      <w:marTop w:val="0"/>
      <w:marBottom w:val="0"/>
      <w:divBdr>
        <w:top w:val="none" w:sz="0" w:space="0" w:color="auto"/>
        <w:left w:val="none" w:sz="0" w:space="0" w:color="auto"/>
        <w:bottom w:val="none" w:sz="0" w:space="0" w:color="auto"/>
        <w:right w:val="none" w:sz="0" w:space="0" w:color="auto"/>
      </w:divBdr>
      <w:divsChild>
        <w:div w:id="871770690">
          <w:marLeft w:val="0"/>
          <w:marRight w:val="0"/>
          <w:marTop w:val="0"/>
          <w:marBottom w:val="0"/>
          <w:divBdr>
            <w:top w:val="none" w:sz="0" w:space="0" w:color="auto"/>
            <w:left w:val="none" w:sz="0" w:space="0" w:color="auto"/>
            <w:bottom w:val="none" w:sz="0" w:space="0" w:color="auto"/>
            <w:right w:val="none" w:sz="0" w:space="0" w:color="auto"/>
          </w:divBdr>
        </w:div>
      </w:divsChild>
    </w:div>
    <w:div w:id="850873382">
      <w:bodyDiv w:val="1"/>
      <w:marLeft w:val="0"/>
      <w:marRight w:val="0"/>
      <w:marTop w:val="0"/>
      <w:marBottom w:val="0"/>
      <w:divBdr>
        <w:top w:val="none" w:sz="0" w:space="0" w:color="auto"/>
        <w:left w:val="none" w:sz="0" w:space="0" w:color="auto"/>
        <w:bottom w:val="none" w:sz="0" w:space="0" w:color="auto"/>
        <w:right w:val="none" w:sz="0" w:space="0" w:color="auto"/>
      </w:divBdr>
      <w:divsChild>
        <w:div w:id="994799622">
          <w:marLeft w:val="0"/>
          <w:marRight w:val="0"/>
          <w:marTop w:val="0"/>
          <w:marBottom w:val="0"/>
          <w:divBdr>
            <w:top w:val="none" w:sz="0" w:space="0" w:color="auto"/>
            <w:left w:val="none" w:sz="0" w:space="0" w:color="auto"/>
            <w:bottom w:val="none" w:sz="0" w:space="0" w:color="auto"/>
            <w:right w:val="none" w:sz="0" w:space="0" w:color="auto"/>
          </w:divBdr>
        </w:div>
      </w:divsChild>
    </w:div>
    <w:div w:id="893082927">
      <w:bodyDiv w:val="1"/>
      <w:marLeft w:val="0"/>
      <w:marRight w:val="0"/>
      <w:marTop w:val="0"/>
      <w:marBottom w:val="0"/>
      <w:divBdr>
        <w:top w:val="none" w:sz="0" w:space="0" w:color="auto"/>
        <w:left w:val="none" w:sz="0" w:space="0" w:color="auto"/>
        <w:bottom w:val="none" w:sz="0" w:space="0" w:color="auto"/>
        <w:right w:val="none" w:sz="0" w:space="0" w:color="auto"/>
      </w:divBdr>
      <w:divsChild>
        <w:div w:id="68041994">
          <w:marLeft w:val="0"/>
          <w:marRight w:val="0"/>
          <w:marTop w:val="0"/>
          <w:marBottom w:val="0"/>
          <w:divBdr>
            <w:top w:val="none" w:sz="0" w:space="0" w:color="auto"/>
            <w:left w:val="none" w:sz="0" w:space="0" w:color="auto"/>
            <w:bottom w:val="none" w:sz="0" w:space="0" w:color="auto"/>
            <w:right w:val="none" w:sz="0" w:space="0" w:color="auto"/>
          </w:divBdr>
        </w:div>
      </w:divsChild>
    </w:div>
    <w:div w:id="916787699">
      <w:bodyDiv w:val="1"/>
      <w:marLeft w:val="0"/>
      <w:marRight w:val="0"/>
      <w:marTop w:val="0"/>
      <w:marBottom w:val="0"/>
      <w:divBdr>
        <w:top w:val="none" w:sz="0" w:space="0" w:color="auto"/>
        <w:left w:val="none" w:sz="0" w:space="0" w:color="auto"/>
        <w:bottom w:val="none" w:sz="0" w:space="0" w:color="auto"/>
        <w:right w:val="none" w:sz="0" w:space="0" w:color="auto"/>
      </w:divBdr>
      <w:divsChild>
        <w:div w:id="2143841519">
          <w:marLeft w:val="0"/>
          <w:marRight w:val="0"/>
          <w:marTop w:val="0"/>
          <w:marBottom w:val="0"/>
          <w:divBdr>
            <w:top w:val="none" w:sz="0" w:space="0" w:color="auto"/>
            <w:left w:val="none" w:sz="0" w:space="0" w:color="auto"/>
            <w:bottom w:val="none" w:sz="0" w:space="0" w:color="auto"/>
            <w:right w:val="none" w:sz="0" w:space="0" w:color="auto"/>
          </w:divBdr>
        </w:div>
      </w:divsChild>
    </w:div>
    <w:div w:id="937103514">
      <w:bodyDiv w:val="1"/>
      <w:marLeft w:val="0"/>
      <w:marRight w:val="0"/>
      <w:marTop w:val="0"/>
      <w:marBottom w:val="0"/>
      <w:divBdr>
        <w:top w:val="none" w:sz="0" w:space="0" w:color="auto"/>
        <w:left w:val="none" w:sz="0" w:space="0" w:color="auto"/>
        <w:bottom w:val="none" w:sz="0" w:space="0" w:color="auto"/>
        <w:right w:val="none" w:sz="0" w:space="0" w:color="auto"/>
      </w:divBdr>
      <w:divsChild>
        <w:div w:id="476185595">
          <w:marLeft w:val="0"/>
          <w:marRight w:val="0"/>
          <w:marTop w:val="0"/>
          <w:marBottom w:val="0"/>
          <w:divBdr>
            <w:top w:val="none" w:sz="0" w:space="0" w:color="auto"/>
            <w:left w:val="none" w:sz="0" w:space="0" w:color="auto"/>
            <w:bottom w:val="none" w:sz="0" w:space="0" w:color="auto"/>
            <w:right w:val="none" w:sz="0" w:space="0" w:color="auto"/>
          </w:divBdr>
        </w:div>
      </w:divsChild>
    </w:div>
    <w:div w:id="961763183">
      <w:bodyDiv w:val="1"/>
      <w:marLeft w:val="0"/>
      <w:marRight w:val="0"/>
      <w:marTop w:val="0"/>
      <w:marBottom w:val="0"/>
      <w:divBdr>
        <w:top w:val="none" w:sz="0" w:space="0" w:color="auto"/>
        <w:left w:val="none" w:sz="0" w:space="0" w:color="auto"/>
        <w:bottom w:val="none" w:sz="0" w:space="0" w:color="auto"/>
        <w:right w:val="none" w:sz="0" w:space="0" w:color="auto"/>
      </w:divBdr>
      <w:divsChild>
        <w:div w:id="1681156822">
          <w:marLeft w:val="0"/>
          <w:marRight w:val="0"/>
          <w:marTop w:val="0"/>
          <w:marBottom w:val="0"/>
          <w:divBdr>
            <w:top w:val="none" w:sz="0" w:space="0" w:color="auto"/>
            <w:left w:val="none" w:sz="0" w:space="0" w:color="auto"/>
            <w:bottom w:val="none" w:sz="0" w:space="0" w:color="auto"/>
            <w:right w:val="none" w:sz="0" w:space="0" w:color="auto"/>
          </w:divBdr>
        </w:div>
      </w:divsChild>
    </w:div>
    <w:div w:id="967323368">
      <w:bodyDiv w:val="1"/>
      <w:marLeft w:val="0"/>
      <w:marRight w:val="0"/>
      <w:marTop w:val="0"/>
      <w:marBottom w:val="0"/>
      <w:divBdr>
        <w:top w:val="none" w:sz="0" w:space="0" w:color="auto"/>
        <w:left w:val="none" w:sz="0" w:space="0" w:color="auto"/>
        <w:bottom w:val="none" w:sz="0" w:space="0" w:color="auto"/>
        <w:right w:val="none" w:sz="0" w:space="0" w:color="auto"/>
      </w:divBdr>
      <w:divsChild>
        <w:div w:id="330642701">
          <w:marLeft w:val="0"/>
          <w:marRight w:val="0"/>
          <w:marTop w:val="0"/>
          <w:marBottom w:val="0"/>
          <w:divBdr>
            <w:top w:val="none" w:sz="0" w:space="0" w:color="auto"/>
            <w:left w:val="none" w:sz="0" w:space="0" w:color="auto"/>
            <w:bottom w:val="none" w:sz="0" w:space="0" w:color="auto"/>
            <w:right w:val="none" w:sz="0" w:space="0" w:color="auto"/>
          </w:divBdr>
        </w:div>
      </w:divsChild>
    </w:div>
    <w:div w:id="981075909">
      <w:bodyDiv w:val="1"/>
      <w:marLeft w:val="0"/>
      <w:marRight w:val="0"/>
      <w:marTop w:val="0"/>
      <w:marBottom w:val="0"/>
      <w:divBdr>
        <w:top w:val="none" w:sz="0" w:space="0" w:color="auto"/>
        <w:left w:val="none" w:sz="0" w:space="0" w:color="auto"/>
        <w:bottom w:val="none" w:sz="0" w:space="0" w:color="auto"/>
        <w:right w:val="none" w:sz="0" w:space="0" w:color="auto"/>
      </w:divBdr>
      <w:divsChild>
        <w:div w:id="1230119710">
          <w:marLeft w:val="0"/>
          <w:marRight w:val="0"/>
          <w:marTop w:val="0"/>
          <w:marBottom w:val="0"/>
          <w:divBdr>
            <w:top w:val="none" w:sz="0" w:space="0" w:color="auto"/>
            <w:left w:val="none" w:sz="0" w:space="0" w:color="auto"/>
            <w:bottom w:val="none" w:sz="0" w:space="0" w:color="auto"/>
            <w:right w:val="none" w:sz="0" w:space="0" w:color="auto"/>
          </w:divBdr>
        </w:div>
      </w:divsChild>
    </w:div>
    <w:div w:id="1000278589">
      <w:bodyDiv w:val="1"/>
      <w:marLeft w:val="0"/>
      <w:marRight w:val="0"/>
      <w:marTop w:val="0"/>
      <w:marBottom w:val="0"/>
      <w:divBdr>
        <w:top w:val="none" w:sz="0" w:space="0" w:color="auto"/>
        <w:left w:val="none" w:sz="0" w:space="0" w:color="auto"/>
        <w:bottom w:val="none" w:sz="0" w:space="0" w:color="auto"/>
        <w:right w:val="none" w:sz="0" w:space="0" w:color="auto"/>
      </w:divBdr>
      <w:divsChild>
        <w:div w:id="1378161050">
          <w:marLeft w:val="0"/>
          <w:marRight w:val="0"/>
          <w:marTop w:val="0"/>
          <w:marBottom w:val="0"/>
          <w:divBdr>
            <w:top w:val="none" w:sz="0" w:space="0" w:color="auto"/>
            <w:left w:val="none" w:sz="0" w:space="0" w:color="auto"/>
            <w:bottom w:val="none" w:sz="0" w:space="0" w:color="auto"/>
            <w:right w:val="none" w:sz="0" w:space="0" w:color="auto"/>
          </w:divBdr>
          <w:divsChild>
            <w:div w:id="1837066900">
              <w:marLeft w:val="0"/>
              <w:marRight w:val="0"/>
              <w:marTop w:val="0"/>
              <w:marBottom w:val="0"/>
              <w:divBdr>
                <w:top w:val="none" w:sz="0" w:space="0" w:color="auto"/>
                <w:left w:val="none" w:sz="0" w:space="0" w:color="auto"/>
                <w:bottom w:val="none" w:sz="0" w:space="0" w:color="auto"/>
                <w:right w:val="none" w:sz="0" w:space="0" w:color="auto"/>
              </w:divBdr>
              <w:divsChild>
                <w:div w:id="659847116">
                  <w:marLeft w:val="0"/>
                  <w:marRight w:val="0"/>
                  <w:marTop w:val="0"/>
                  <w:marBottom w:val="0"/>
                  <w:divBdr>
                    <w:top w:val="none" w:sz="0" w:space="0" w:color="auto"/>
                    <w:left w:val="none" w:sz="0" w:space="0" w:color="auto"/>
                    <w:bottom w:val="none" w:sz="0" w:space="0" w:color="auto"/>
                    <w:right w:val="none" w:sz="0" w:space="0" w:color="auto"/>
                  </w:divBdr>
                  <w:divsChild>
                    <w:div w:id="961809984">
                      <w:marLeft w:val="0"/>
                      <w:marRight w:val="0"/>
                      <w:marTop w:val="0"/>
                      <w:marBottom w:val="0"/>
                      <w:divBdr>
                        <w:top w:val="none" w:sz="0" w:space="0" w:color="auto"/>
                        <w:left w:val="none" w:sz="0" w:space="0" w:color="auto"/>
                        <w:bottom w:val="none" w:sz="0" w:space="0" w:color="auto"/>
                        <w:right w:val="none" w:sz="0" w:space="0" w:color="auto"/>
                      </w:divBdr>
                      <w:divsChild>
                        <w:div w:id="921791690">
                          <w:marLeft w:val="0"/>
                          <w:marRight w:val="0"/>
                          <w:marTop w:val="0"/>
                          <w:marBottom w:val="0"/>
                          <w:divBdr>
                            <w:top w:val="none" w:sz="0" w:space="0" w:color="auto"/>
                            <w:left w:val="none" w:sz="0" w:space="0" w:color="auto"/>
                            <w:bottom w:val="none" w:sz="0" w:space="0" w:color="auto"/>
                            <w:right w:val="none" w:sz="0" w:space="0" w:color="auto"/>
                          </w:divBdr>
                          <w:divsChild>
                            <w:div w:id="10656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271956">
      <w:bodyDiv w:val="1"/>
      <w:marLeft w:val="0"/>
      <w:marRight w:val="0"/>
      <w:marTop w:val="0"/>
      <w:marBottom w:val="0"/>
      <w:divBdr>
        <w:top w:val="none" w:sz="0" w:space="0" w:color="auto"/>
        <w:left w:val="none" w:sz="0" w:space="0" w:color="auto"/>
        <w:bottom w:val="none" w:sz="0" w:space="0" w:color="auto"/>
        <w:right w:val="none" w:sz="0" w:space="0" w:color="auto"/>
      </w:divBdr>
      <w:divsChild>
        <w:div w:id="1869567861">
          <w:marLeft w:val="0"/>
          <w:marRight w:val="0"/>
          <w:marTop w:val="0"/>
          <w:marBottom w:val="0"/>
          <w:divBdr>
            <w:top w:val="none" w:sz="0" w:space="0" w:color="auto"/>
            <w:left w:val="none" w:sz="0" w:space="0" w:color="auto"/>
            <w:bottom w:val="none" w:sz="0" w:space="0" w:color="auto"/>
            <w:right w:val="none" w:sz="0" w:space="0" w:color="auto"/>
          </w:divBdr>
          <w:divsChild>
            <w:div w:id="853610163">
              <w:marLeft w:val="0"/>
              <w:marRight w:val="0"/>
              <w:marTop w:val="0"/>
              <w:marBottom w:val="0"/>
              <w:divBdr>
                <w:top w:val="none" w:sz="0" w:space="0" w:color="auto"/>
                <w:left w:val="none" w:sz="0" w:space="0" w:color="auto"/>
                <w:bottom w:val="none" w:sz="0" w:space="0" w:color="auto"/>
                <w:right w:val="none" w:sz="0" w:space="0" w:color="auto"/>
              </w:divBdr>
              <w:divsChild>
                <w:div w:id="610015075">
                  <w:marLeft w:val="0"/>
                  <w:marRight w:val="0"/>
                  <w:marTop w:val="0"/>
                  <w:marBottom w:val="0"/>
                  <w:divBdr>
                    <w:top w:val="none" w:sz="0" w:space="0" w:color="auto"/>
                    <w:left w:val="none" w:sz="0" w:space="0" w:color="auto"/>
                    <w:bottom w:val="none" w:sz="0" w:space="0" w:color="auto"/>
                    <w:right w:val="none" w:sz="0" w:space="0" w:color="auto"/>
                  </w:divBdr>
                  <w:divsChild>
                    <w:div w:id="478810878">
                      <w:marLeft w:val="0"/>
                      <w:marRight w:val="0"/>
                      <w:marTop w:val="0"/>
                      <w:marBottom w:val="0"/>
                      <w:divBdr>
                        <w:top w:val="none" w:sz="0" w:space="0" w:color="auto"/>
                        <w:left w:val="none" w:sz="0" w:space="0" w:color="auto"/>
                        <w:bottom w:val="none" w:sz="0" w:space="0" w:color="auto"/>
                        <w:right w:val="none" w:sz="0" w:space="0" w:color="auto"/>
                      </w:divBdr>
                      <w:divsChild>
                        <w:div w:id="951479518">
                          <w:marLeft w:val="0"/>
                          <w:marRight w:val="0"/>
                          <w:marTop w:val="0"/>
                          <w:marBottom w:val="0"/>
                          <w:divBdr>
                            <w:top w:val="none" w:sz="0" w:space="0" w:color="auto"/>
                            <w:left w:val="none" w:sz="0" w:space="0" w:color="auto"/>
                            <w:bottom w:val="none" w:sz="0" w:space="0" w:color="auto"/>
                            <w:right w:val="none" w:sz="0" w:space="0" w:color="auto"/>
                          </w:divBdr>
                          <w:divsChild>
                            <w:div w:id="20526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880178">
      <w:bodyDiv w:val="1"/>
      <w:marLeft w:val="0"/>
      <w:marRight w:val="0"/>
      <w:marTop w:val="0"/>
      <w:marBottom w:val="0"/>
      <w:divBdr>
        <w:top w:val="none" w:sz="0" w:space="0" w:color="auto"/>
        <w:left w:val="none" w:sz="0" w:space="0" w:color="auto"/>
        <w:bottom w:val="none" w:sz="0" w:space="0" w:color="auto"/>
        <w:right w:val="none" w:sz="0" w:space="0" w:color="auto"/>
      </w:divBdr>
      <w:divsChild>
        <w:div w:id="1315064458">
          <w:marLeft w:val="0"/>
          <w:marRight w:val="0"/>
          <w:marTop w:val="0"/>
          <w:marBottom w:val="0"/>
          <w:divBdr>
            <w:top w:val="none" w:sz="0" w:space="0" w:color="auto"/>
            <w:left w:val="none" w:sz="0" w:space="0" w:color="auto"/>
            <w:bottom w:val="none" w:sz="0" w:space="0" w:color="auto"/>
            <w:right w:val="none" w:sz="0" w:space="0" w:color="auto"/>
          </w:divBdr>
        </w:div>
      </w:divsChild>
    </w:div>
    <w:div w:id="1029336557">
      <w:bodyDiv w:val="1"/>
      <w:marLeft w:val="0"/>
      <w:marRight w:val="0"/>
      <w:marTop w:val="0"/>
      <w:marBottom w:val="0"/>
      <w:divBdr>
        <w:top w:val="none" w:sz="0" w:space="0" w:color="auto"/>
        <w:left w:val="none" w:sz="0" w:space="0" w:color="auto"/>
        <w:bottom w:val="none" w:sz="0" w:space="0" w:color="auto"/>
        <w:right w:val="none" w:sz="0" w:space="0" w:color="auto"/>
      </w:divBdr>
      <w:divsChild>
        <w:div w:id="1157725935">
          <w:marLeft w:val="0"/>
          <w:marRight w:val="0"/>
          <w:marTop w:val="0"/>
          <w:marBottom w:val="0"/>
          <w:divBdr>
            <w:top w:val="none" w:sz="0" w:space="0" w:color="auto"/>
            <w:left w:val="none" w:sz="0" w:space="0" w:color="auto"/>
            <w:bottom w:val="none" w:sz="0" w:space="0" w:color="auto"/>
            <w:right w:val="none" w:sz="0" w:space="0" w:color="auto"/>
          </w:divBdr>
        </w:div>
      </w:divsChild>
    </w:div>
    <w:div w:id="1076246509">
      <w:bodyDiv w:val="1"/>
      <w:marLeft w:val="0"/>
      <w:marRight w:val="0"/>
      <w:marTop w:val="0"/>
      <w:marBottom w:val="0"/>
      <w:divBdr>
        <w:top w:val="none" w:sz="0" w:space="0" w:color="auto"/>
        <w:left w:val="none" w:sz="0" w:space="0" w:color="auto"/>
        <w:bottom w:val="none" w:sz="0" w:space="0" w:color="auto"/>
        <w:right w:val="none" w:sz="0" w:space="0" w:color="auto"/>
      </w:divBdr>
      <w:divsChild>
        <w:div w:id="1303583230">
          <w:marLeft w:val="0"/>
          <w:marRight w:val="0"/>
          <w:marTop w:val="0"/>
          <w:marBottom w:val="0"/>
          <w:divBdr>
            <w:top w:val="none" w:sz="0" w:space="0" w:color="auto"/>
            <w:left w:val="none" w:sz="0" w:space="0" w:color="auto"/>
            <w:bottom w:val="none" w:sz="0" w:space="0" w:color="auto"/>
            <w:right w:val="none" w:sz="0" w:space="0" w:color="auto"/>
          </w:divBdr>
        </w:div>
      </w:divsChild>
    </w:div>
    <w:div w:id="1084837836">
      <w:bodyDiv w:val="1"/>
      <w:marLeft w:val="0"/>
      <w:marRight w:val="0"/>
      <w:marTop w:val="0"/>
      <w:marBottom w:val="0"/>
      <w:divBdr>
        <w:top w:val="none" w:sz="0" w:space="0" w:color="auto"/>
        <w:left w:val="none" w:sz="0" w:space="0" w:color="auto"/>
        <w:bottom w:val="none" w:sz="0" w:space="0" w:color="auto"/>
        <w:right w:val="none" w:sz="0" w:space="0" w:color="auto"/>
      </w:divBdr>
      <w:divsChild>
        <w:div w:id="397940035">
          <w:marLeft w:val="0"/>
          <w:marRight w:val="0"/>
          <w:marTop w:val="0"/>
          <w:marBottom w:val="0"/>
          <w:divBdr>
            <w:top w:val="none" w:sz="0" w:space="0" w:color="auto"/>
            <w:left w:val="none" w:sz="0" w:space="0" w:color="auto"/>
            <w:bottom w:val="none" w:sz="0" w:space="0" w:color="auto"/>
            <w:right w:val="none" w:sz="0" w:space="0" w:color="auto"/>
          </w:divBdr>
        </w:div>
      </w:divsChild>
    </w:div>
    <w:div w:id="1090739991">
      <w:bodyDiv w:val="1"/>
      <w:marLeft w:val="0"/>
      <w:marRight w:val="0"/>
      <w:marTop w:val="0"/>
      <w:marBottom w:val="0"/>
      <w:divBdr>
        <w:top w:val="none" w:sz="0" w:space="0" w:color="auto"/>
        <w:left w:val="none" w:sz="0" w:space="0" w:color="auto"/>
        <w:bottom w:val="none" w:sz="0" w:space="0" w:color="auto"/>
        <w:right w:val="none" w:sz="0" w:space="0" w:color="auto"/>
      </w:divBdr>
      <w:divsChild>
        <w:div w:id="51200233">
          <w:marLeft w:val="0"/>
          <w:marRight w:val="0"/>
          <w:marTop w:val="0"/>
          <w:marBottom w:val="0"/>
          <w:divBdr>
            <w:top w:val="none" w:sz="0" w:space="0" w:color="auto"/>
            <w:left w:val="none" w:sz="0" w:space="0" w:color="auto"/>
            <w:bottom w:val="none" w:sz="0" w:space="0" w:color="auto"/>
            <w:right w:val="none" w:sz="0" w:space="0" w:color="auto"/>
          </w:divBdr>
        </w:div>
      </w:divsChild>
    </w:div>
    <w:div w:id="1103643981">
      <w:bodyDiv w:val="1"/>
      <w:marLeft w:val="0"/>
      <w:marRight w:val="0"/>
      <w:marTop w:val="0"/>
      <w:marBottom w:val="0"/>
      <w:divBdr>
        <w:top w:val="none" w:sz="0" w:space="0" w:color="auto"/>
        <w:left w:val="none" w:sz="0" w:space="0" w:color="auto"/>
        <w:bottom w:val="none" w:sz="0" w:space="0" w:color="auto"/>
        <w:right w:val="none" w:sz="0" w:space="0" w:color="auto"/>
      </w:divBdr>
      <w:divsChild>
        <w:div w:id="1781142201">
          <w:marLeft w:val="0"/>
          <w:marRight w:val="0"/>
          <w:marTop w:val="0"/>
          <w:marBottom w:val="0"/>
          <w:divBdr>
            <w:top w:val="none" w:sz="0" w:space="0" w:color="auto"/>
            <w:left w:val="none" w:sz="0" w:space="0" w:color="auto"/>
            <w:bottom w:val="none" w:sz="0" w:space="0" w:color="auto"/>
            <w:right w:val="none" w:sz="0" w:space="0" w:color="auto"/>
          </w:divBdr>
          <w:divsChild>
            <w:div w:id="911352313">
              <w:marLeft w:val="0"/>
              <w:marRight w:val="0"/>
              <w:marTop w:val="0"/>
              <w:marBottom w:val="0"/>
              <w:divBdr>
                <w:top w:val="none" w:sz="0" w:space="0" w:color="auto"/>
                <w:left w:val="none" w:sz="0" w:space="0" w:color="auto"/>
                <w:bottom w:val="none" w:sz="0" w:space="0" w:color="auto"/>
                <w:right w:val="none" w:sz="0" w:space="0" w:color="auto"/>
              </w:divBdr>
              <w:divsChild>
                <w:div w:id="93402731">
                  <w:marLeft w:val="0"/>
                  <w:marRight w:val="0"/>
                  <w:marTop w:val="0"/>
                  <w:marBottom w:val="0"/>
                  <w:divBdr>
                    <w:top w:val="none" w:sz="0" w:space="0" w:color="auto"/>
                    <w:left w:val="none" w:sz="0" w:space="0" w:color="auto"/>
                    <w:bottom w:val="none" w:sz="0" w:space="0" w:color="auto"/>
                    <w:right w:val="none" w:sz="0" w:space="0" w:color="auto"/>
                  </w:divBdr>
                  <w:divsChild>
                    <w:div w:id="1208839015">
                      <w:marLeft w:val="0"/>
                      <w:marRight w:val="0"/>
                      <w:marTop w:val="0"/>
                      <w:marBottom w:val="0"/>
                      <w:divBdr>
                        <w:top w:val="none" w:sz="0" w:space="0" w:color="auto"/>
                        <w:left w:val="none" w:sz="0" w:space="0" w:color="auto"/>
                        <w:bottom w:val="none" w:sz="0" w:space="0" w:color="auto"/>
                        <w:right w:val="none" w:sz="0" w:space="0" w:color="auto"/>
                      </w:divBdr>
                      <w:divsChild>
                        <w:div w:id="711616114">
                          <w:marLeft w:val="0"/>
                          <w:marRight w:val="0"/>
                          <w:marTop w:val="0"/>
                          <w:marBottom w:val="0"/>
                          <w:divBdr>
                            <w:top w:val="none" w:sz="0" w:space="0" w:color="auto"/>
                            <w:left w:val="none" w:sz="0" w:space="0" w:color="auto"/>
                            <w:bottom w:val="none" w:sz="0" w:space="0" w:color="auto"/>
                            <w:right w:val="none" w:sz="0" w:space="0" w:color="auto"/>
                          </w:divBdr>
                          <w:divsChild>
                            <w:div w:id="21003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242058">
      <w:bodyDiv w:val="1"/>
      <w:marLeft w:val="0"/>
      <w:marRight w:val="0"/>
      <w:marTop w:val="0"/>
      <w:marBottom w:val="0"/>
      <w:divBdr>
        <w:top w:val="none" w:sz="0" w:space="0" w:color="auto"/>
        <w:left w:val="none" w:sz="0" w:space="0" w:color="auto"/>
        <w:bottom w:val="none" w:sz="0" w:space="0" w:color="auto"/>
        <w:right w:val="none" w:sz="0" w:space="0" w:color="auto"/>
      </w:divBdr>
      <w:divsChild>
        <w:div w:id="735857941">
          <w:marLeft w:val="0"/>
          <w:marRight w:val="0"/>
          <w:marTop w:val="0"/>
          <w:marBottom w:val="0"/>
          <w:divBdr>
            <w:top w:val="none" w:sz="0" w:space="0" w:color="auto"/>
            <w:left w:val="none" w:sz="0" w:space="0" w:color="auto"/>
            <w:bottom w:val="none" w:sz="0" w:space="0" w:color="auto"/>
            <w:right w:val="none" w:sz="0" w:space="0" w:color="auto"/>
          </w:divBdr>
        </w:div>
      </w:divsChild>
    </w:div>
    <w:div w:id="1144006860">
      <w:bodyDiv w:val="1"/>
      <w:marLeft w:val="0"/>
      <w:marRight w:val="0"/>
      <w:marTop w:val="0"/>
      <w:marBottom w:val="0"/>
      <w:divBdr>
        <w:top w:val="none" w:sz="0" w:space="0" w:color="auto"/>
        <w:left w:val="none" w:sz="0" w:space="0" w:color="auto"/>
        <w:bottom w:val="none" w:sz="0" w:space="0" w:color="auto"/>
        <w:right w:val="none" w:sz="0" w:space="0" w:color="auto"/>
      </w:divBdr>
      <w:divsChild>
        <w:div w:id="1014187111">
          <w:marLeft w:val="0"/>
          <w:marRight w:val="0"/>
          <w:marTop w:val="0"/>
          <w:marBottom w:val="0"/>
          <w:divBdr>
            <w:top w:val="none" w:sz="0" w:space="0" w:color="auto"/>
            <w:left w:val="none" w:sz="0" w:space="0" w:color="auto"/>
            <w:bottom w:val="none" w:sz="0" w:space="0" w:color="auto"/>
            <w:right w:val="none" w:sz="0" w:space="0" w:color="auto"/>
          </w:divBdr>
          <w:divsChild>
            <w:div w:id="2059742042">
              <w:marLeft w:val="0"/>
              <w:marRight w:val="0"/>
              <w:marTop w:val="0"/>
              <w:marBottom w:val="0"/>
              <w:divBdr>
                <w:top w:val="none" w:sz="0" w:space="0" w:color="auto"/>
                <w:left w:val="none" w:sz="0" w:space="0" w:color="auto"/>
                <w:bottom w:val="none" w:sz="0" w:space="0" w:color="auto"/>
                <w:right w:val="none" w:sz="0" w:space="0" w:color="auto"/>
              </w:divBdr>
              <w:divsChild>
                <w:div w:id="1330134140">
                  <w:marLeft w:val="0"/>
                  <w:marRight w:val="0"/>
                  <w:marTop w:val="0"/>
                  <w:marBottom w:val="0"/>
                  <w:divBdr>
                    <w:top w:val="none" w:sz="0" w:space="0" w:color="auto"/>
                    <w:left w:val="none" w:sz="0" w:space="0" w:color="auto"/>
                    <w:bottom w:val="none" w:sz="0" w:space="0" w:color="auto"/>
                    <w:right w:val="none" w:sz="0" w:space="0" w:color="auto"/>
                  </w:divBdr>
                  <w:divsChild>
                    <w:div w:id="1663197893">
                      <w:marLeft w:val="0"/>
                      <w:marRight w:val="0"/>
                      <w:marTop w:val="0"/>
                      <w:marBottom w:val="0"/>
                      <w:divBdr>
                        <w:top w:val="none" w:sz="0" w:space="0" w:color="auto"/>
                        <w:left w:val="none" w:sz="0" w:space="0" w:color="auto"/>
                        <w:bottom w:val="none" w:sz="0" w:space="0" w:color="auto"/>
                        <w:right w:val="none" w:sz="0" w:space="0" w:color="auto"/>
                      </w:divBdr>
                      <w:divsChild>
                        <w:div w:id="694500412">
                          <w:marLeft w:val="0"/>
                          <w:marRight w:val="0"/>
                          <w:marTop w:val="0"/>
                          <w:marBottom w:val="0"/>
                          <w:divBdr>
                            <w:top w:val="none" w:sz="0" w:space="0" w:color="auto"/>
                            <w:left w:val="none" w:sz="0" w:space="0" w:color="auto"/>
                            <w:bottom w:val="none" w:sz="0" w:space="0" w:color="auto"/>
                            <w:right w:val="none" w:sz="0" w:space="0" w:color="auto"/>
                          </w:divBdr>
                          <w:divsChild>
                            <w:div w:id="10728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7094">
      <w:bodyDiv w:val="1"/>
      <w:marLeft w:val="0"/>
      <w:marRight w:val="0"/>
      <w:marTop w:val="0"/>
      <w:marBottom w:val="0"/>
      <w:divBdr>
        <w:top w:val="none" w:sz="0" w:space="0" w:color="auto"/>
        <w:left w:val="none" w:sz="0" w:space="0" w:color="auto"/>
        <w:bottom w:val="none" w:sz="0" w:space="0" w:color="auto"/>
        <w:right w:val="none" w:sz="0" w:space="0" w:color="auto"/>
      </w:divBdr>
      <w:divsChild>
        <w:div w:id="1273973150">
          <w:marLeft w:val="0"/>
          <w:marRight w:val="0"/>
          <w:marTop w:val="0"/>
          <w:marBottom w:val="0"/>
          <w:divBdr>
            <w:top w:val="none" w:sz="0" w:space="0" w:color="auto"/>
            <w:left w:val="none" w:sz="0" w:space="0" w:color="auto"/>
            <w:bottom w:val="none" w:sz="0" w:space="0" w:color="auto"/>
            <w:right w:val="none" w:sz="0" w:space="0" w:color="auto"/>
          </w:divBdr>
        </w:div>
      </w:divsChild>
    </w:div>
    <w:div w:id="1148937722">
      <w:bodyDiv w:val="1"/>
      <w:marLeft w:val="0"/>
      <w:marRight w:val="0"/>
      <w:marTop w:val="0"/>
      <w:marBottom w:val="0"/>
      <w:divBdr>
        <w:top w:val="none" w:sz="0" w:space="0" w:color="auto"/>
        <w:left w:val="none" w:sz="0" w:space="0" w:color="auto"/>
        <w:bottom w:val="none" w:sz="0" w:space="0" w:color="auto"/>
        <w:right w:val="none" w:sz="0" w:space="0" w:color="auto"/>
      </w:divBdr>
      <w:divsChild>
        <w:div w:id="1760756881">
          <w:marLeft w:val="0"/>
          <w:marRight w:val="0"/>
          <w:marTop w:val="0"/>
          <w:marBottom w:val="0"/>
          <w:divBdr>
            <w:top w:val="none" w:sz="0" w:space="0" w:color="auto"/>
            <w:left w:val="none" w:sz="0" w:space="0" w:color="auto"/>
            <w:bottom w:val="none" w:sz="0" w:space="0" w:color="auto"/>
            <w:right w:val="none" w:sz="0" w:space="0" w:color="auto"/>
          </w:divBdr>
        </w:div>
      </w:divsChild>
    </w:div>
    <w:div w:id="1157309150">
      <w:bodyDiv w:val="1"/>
      <w:marLeft w:val="0"/>
      <w:marRight w:val="0"/>
      <w:marTop w:val="0"/>
      <w:marBottom w:val="0"/>
      <w:divBdr>
        <w:top w:val="none" w:sz="0" w:space="0" w:color="auto"/>
        <w:left w:val="none" w:sz="0" w:space="0" w:color="auto"/>
        <w:bottom w:val="none" w:sz="0" w:space="0" w:color="auto"/>
        <w:right w:val="none" w:sz="0" w:space="0" w:color="auto"/>
      </w:divBdr>
      <w:divsChild>
        <w:div w:id="520626293">
          <w:marLeft w:val="0"/>
          <w:marRight w:val="0"/>
          <w:marTop w:val="0"/>
          <w:marBottom w:val="0"/>
          <w:divBdr>
            <w:top w:val="none" w:sz="0" w:space="0" w:color="auto"/>
            <w:left w:val="none" w:sz="0" w:space="0" w:color="auto"/>
            <w:bottom w:val="none" w:sz="0" w:space="0" w:color="auto"/>
            <w:right w:val="none" w:sz="0" w:space="0" w:color="auto"/>
          </w:divBdr>
        </w:div>
      </w:divsChild>
    </w:div>
    <w:div w:id="1173374788">
      <w:bodyDiv w:val="1"/>
      <w:marLeft w:val="0"/>
      <w:marRight w:val="0"/>
      <w:marTop w:val="0"/>
      <w:marBottom w:val="0"/>
      <w:divBdr>
        <w:top w:val="none" w:sz="0" w:space="0" w:color="auto"/>
        <w:left w:val="none" w:sz="0" w:space="0" w:color="auto"/>
        <w:bottom w:val="none" w:sz="0" w:space="0" w:color="auto"/>
        <w:right w:val="none" w:sz="0" w:space="0" w:color="auto"/>
      </w:divBdr>
      <w:divsChild>
        <w:div w:id="140970687">
          <w:marLeft w:val="0"/>
          <w:marRight w:val="0"/>
          <w:marTop w:val="0"/>
          <w:marBottom w:val="0"/>
          <w:divBdr>
            <w:top w:val="none" w:sz="0" w:space="0" w:color="auto"/>
            <w:left w:val="none" w:sz="0" w:space="0" w:color="auto"/>
            <w:bottom w:val="none" w:sz="0" w:space="0" w:color="auto"/>
            <w:right w:val="none" w:sz="0" w:space="0" w:color="auto"/>
          </w:divBdr>
        </w:div>
      </w:divsChild>
    </w:div>
    <w:div w:id="1174565904">
      <w:bodyDiv w:val="1"/>
      <w:marLeft w:val="0"/>
      <w:marRight w:val="0"/>
      <w:marTop w:val="0"/>
      <w:marBottom w:val="0"/>
      <w:divBdr>
        <w:top w:val="none" w:sz="0" w:space="0" w:color="auto"/>
        <w:left w:val="none" w:sz="0" w:space="0" w:color="auto"/>
        <w:bottom w:val="none" w:sz="0" w:space="0" w:color="auto"/>
        <w:right w:val="none" w:sz="0" w:space="0" w:color="auto"/>
      </w:divBdr>
      <w:divsChild>
        <w:div w:id="786587793">
          <w:marLeft w:val="0"/>
          <w:marRight w:val="0"/>
          <w:marTop w:val="0"/>
          <w:marBottom w:val="0"/>
          <w:divBdr>
            <w:top w:val="none" w:sz="0" w:space="0" w:color="auto"/>
            <w:left w:val="none" w:sz="0" w:space="0" w:color="auto"/>
            <w:bottom w:val="none" w:sz="0" w:space="0" w:color="auto"/>
            <w:right w:val="none" w:sz="0" w:space="0" w:color="auto"/>
          </w:divBdr>
        </w:div>
      </w:divsChild>
    </w:div>
    <w:div w:id="1186748270">
      <w:bodyDiv w:val="1"/>
      <w:marLeft w:val="0"/>
      <w:marRight w:val="0"/>
      <w:marTop w:val="0"/>
      <w:marBottom w:val="0"/>
      <w:divBdr>
        <w:top w:val="none" w:sz="0" w:space="0" w:color="auto"/>
        <w:left w:val="none" w:sz="0" w:space="0" w:color="auto"/>
        <w:bottom w:val="none" w:sz="0" w:space="0" w:color="auto"/>
        <w:right w:val="none" w:sz="0" w:space="0" w:color="auto"/>
      </w:divBdr>
      <w:divsChild>
        <w:div w:id="2096314694">
          <w:marLeft w:val="0"/>
          <w:marRight w:val="0"/>
          <w:marTop w:val="0"/>
          <w:marBottom w:val="0"/>
          <w:divBdr>
            <w:top w:val="none" w:sz="0" w:space="0" w:color="auto"/>
            <w:left w:val="none" w:sz="0" w:space="0" w:color="auto"/>
            <w:bottom w:val="none" w:sz="0" w:space="0" w:color="auto"/>
            <w:right w:val="none" w:sz="0" w:space="0" w:color="auto"/>
          </w:divBdr>
        </w:div>
      </w:divsChild>
    </w:div>
    <w:div w:id="1202596698">
      <w:bodyDiv w:val="1"/>
      <w:marLeft w:val="0"/>
      <w:marRight w:val="0"/>
      <w:marTop w:val="0"/>
      <w:marBottom w:val="0"/>
      <w:divBdr>
        <w:top w:val="none" w:sz="0" w:space="0" w:color="auto"/>
        <w:left w:val="none" w:sz="0" w:space="0" w:color="auto"/>
        <w:bottom w:val="none" w:sz="0" w:space="0" w:color="auto"/>
        <w:right w:val="none" w:sz="0" w:space="0" w:color="auto"/>
      </w:divBdr>
      <w:divsChild>
        <w:div w:id="188571366">
          <w:marLeft w:val="0"/>
          <w:marRight w:val="0"/>
          <w:marTop w:val="0"/>
          <w:marBottom w:val="0"/>
          <w:divBdr>
            <w:top w:val="none" w:sz="0" w:space="0" w:color="auto"/>
            <w:left w:val="none" w:sz="0" w:space="0" w:color="auto"/>
            <w:bottom w:val="none" w:sz="0" w:space="0" w:color="auto"/>
            <w:right w:val="none" w:sz="0" w:space="0" w:color="auto"/>
          </w:divBdr>
        </w:div>
      </w:divsChild>
    </w:div>
    <w:div w:id="1205874341">
      <w:bodyDiv w:val="1"/>
      <w:marLeft w:val="0"/>
      <w:marRight w:val="0"/>
      <w:marTop w:val="0"/>
      <w:marBottom w:val="0"/>
      <w:divBdr>
        <w:top w:val="none" w:sz="0" w:space="0" w:color="auto"/>
        <w:left w:val="none" w:sz="0" w:space="0" w:color="auto"/>
        <w:bottom w:val="none" w:sz="0" w:space="0" w:color="auto"/>
        <w:right w:val="none" w:sz="0" w:space="0" w:color="auto"/>
      </w:divBdr>
      <w:divsChild>
        <w:div w:id="931814775">
          <w:marLeft w:val="0"/>
          <w:marRight w:val="0"/>
          <w:marTop w:val="0"/>
          <w:marBottom w:val="0"/>
          <w:divBdr>
            <w:top w:val="none" w:sz="0" w:space="0" w:color="auto"/>
            <w:left w:val="none" w:sz="0" w:space="0" w:color="auto"/>
            <w:bottom w:val="none" w:sz="0" w:space="0" w:color="auto"/>
            <w:right w:val="none" w:sz="0" w:space="0" w:color="auto"/>
          </w:divBdr>
        </w:div>
      </w:divsChild>
    </w:div>
    <w:div w:id="1219198636">
      <w:bodyDiv w:val="1"/>
      <w:marLeft w:val="0"/>
      <w:marRight w:val="0"/>
      <w:marTop w:val="0"/>
      <w:marBottom w:val="0"/>
      <w:divBdr>
        <w:top w:val="none" w:sz="0" w:space="0" w:color="auto"/>
        <w:left w:val="none" w:sz="0" w:space="0" w:color="auto"/>
        <w:bottom w:val="none" w:sz="0" w:space="0" w:color="auto"/>
        <w:right w:val="none" w:sz="0" w:space="0" w:color="auto"/>
      </w:divBdr>
      <w:divsChild>
        <w:div w:id="679746450">
          <w:marLeft w:val="0"/>
          <w:marRight w:val="0"/>
          <w:marTop w:val="0"/>
          <w:marBottom w:val="0"/>
          <w:divBdr>
            <w:top w:val="none" w:sz="0" w:space="0" w:color="auto"/>
            <w:left w:val="none" w:sz="0" w:space="0" w:color="auto"/>
            <w:bottom w:val="none" w:sz="0" w:space="0" w:color="auto"/>
            <w:right w:val="none" w:sz="0" w:space="0" w:color="auto"/>
          </w:divBdr>
        </w:div>
      </w:divsChild>
    </w:div>
    <w:div w:id="1241410107">
      <w:bodyDiv w:val="1"/>
      <w:marLeft w:val="0"/>
      <w:marRight w:val="0"/>
      <w:marTop w:val="0"/>
      <w:marBottom w:val="0"/>
      <w:divBdr>
        <w:top w:val="none" w:sz="0" w:space="0" w:color="auto"/>
        <w:left w:val="none" w:sz="0" w:space="0" w:color="auto"/>
        <w:bottom w:val="none" w:sz="0" w:space="0" w:color="auto"/>
        <w:right w:val="none" w:sz="0" w:space="0" w:color="auto"/>
      </w:divBdr>
      <w:divsChild>
        <w:div w:id="1526409137">
          <w:marLeft w:val="0"/>
          <w:marRight w:val="0"/>
          <w:marTop w:val="0"/>
          <w:marBottom w:val="0"/>
          <w:divBdr>
            <w:top w:val="none" w:sz="0" w:space="0" w:color="auto"/>
            <w:left w:val="none" w:sz="0" w:space="0" w:color="auto"/>
            <w:bottom w:val="none" w:sz="0" w:space="0" w:color="auto"/>
            <w:right w:val="none" w:sz="0" w:space="0" w:color="auto"/>
          </w:divBdr>
        </w:div>
      </w:divsChild>
    </w:div>
    <w:div w:id="1281229879">
      <w:bodyDiv w:val="1"/>
      <w:marLeft w:val="0"/>
      <w:marRight w:val="0"/>
      <w:marTop w:val="0"/>
      <w:marBottom w:val="0"/>
      <w:divBdr>
        <w:top w:val="none" w:sz="0" w:space="0" w:color="auto"/>
        <w:left w:val="none" w:sz="0" w:space="0" w:color="auto"/>
        <w:bottom w:val="none" w:sz="0" w:space="0" w:color="auto"/>
        <w:right w:val="none" w:sz="0" w:space="0" w:color="auto"/>
      </w:divBdr>
      <w:divsChild>
        <w:div w:id="428937352">
          <w:marLeft w:val="0"/>
          <w:marRight w:val="0"/>
          <w:marTop w:val="0"/>
          <w:marBottom w:val="0"/>
          <w:divBdr>
            <w:top w:val="none" w:sz="0" w:space="0" w:color="auto"/>
            <w:left w:val="none" w:sz="0" w:space="0" w:color="auto"/>
            <w:bottom w:val="none" w:sz="0" w:space="0" w:color="auto"/>
            <w:right w:val="none" w:sz="0" w:space="0" w:color="auto"/>
          </w:divBdr>
        </w:div>
      </w:divsChild>
    </w:div>
    <w:div w:id="1283733849">
      <w:bodyDiv w:val="1"/>
      <w:marLeft w:val="0"/>
      <w:marRight w:val="0"/>
      <w:marTop w:val="0"/>
      <w:marBottom w:val="0"/>
      <w:divBdr>
        <w:top w:val="none" w:sz="0" w:space="0" w:color="auto"/>
        <w:left w:val="none" w:sz="0" w:space="0" w:color="auto"/>
        <w:bottom w:val="none" w:sz="0" w:space="0" w:color="auto"/>
        <w:right w:val="none" w:sz="0" w:space="0" w:color="auto"/>
      </w:divBdr>
      <w:divsChild>
        <w:div w:id="1877354727">
          <w:marLeft w:val="0"/>
          <w:marRight w:val="0"/>
          <w:marTop w:val="0"/>
          <w:marBottom w:val="0"/>
          <w:divBdr>
            <w:top w:val="none" w:sz="0" w:space="0" w:color="auto"/>
            <w:left w:val="none" w:sz="0" w:space="0" w:color="auto"/>
            <w:bottom w:val="none" w:sz="0" w:space="0" w:color="auto"/>
            <w:right w:val="none" w:sz="0" w:space="0" w:color="auto"/>
          </w:divBdr>
        </w:div>
      </w:divsChild>
    </w:div>
    <w:div w:id="1307129102">
      <w:bodyDiv w:val="1"/>
      <w:marLeft w:val="0"/>
      <w:marRight w:val="0"/>
      <w:marTop w:val="0"/>
      <w:marBottom w:val="0"/>
      <w:divBdr>
        <w:top w:val="none" w:sz="0" w:space="0" w:color="auto"/>
        <w:left w:val="none" w:sz="0" w:space="0" w:color="auto"/>
        <w:bottom w:val="none" w:sz="0" w:space="0" w:color="auto"/>
        <w:right w:val="none" w:sz="0" w:space="0" w:color="auto"/>
      </w:divBdr>
      <w:divsChild>
        <w:div w:id="1400400695">
          <w:marLeft w:val="0"/>
          <w:marRight w:val="0"/>
          <w:marTop w:val="0"/>
          <w:marBottom w:val="0"/>
          <w:divBdr>
            <w:top w:val="none" w:sz="0" w:space="0" w:color="auto"/>
            <w:left w:val="none" w:sz="0" w:space="0" w:color="auto"/>
            <w:bottom w:val="none" w:sz="0" w:space="0" w:color="auto"/>
            <w:right w:val="none" w:sz="0" w:space="0" w:color="auto"/>
          </w:divBdr>
        </w:div>
      </w:divsChild>
    </w:div>
    <w:div w:id="1337539606">
      <w:bodyDiv w:val="1"/>
      <w:marLeft w:val="0"/>
      <w:marRight w:val="0"/>
      <w:marTop w:val="0"/>
      <w:marBottom w:val="0"/>
      <w:divBdr>
        <w:top w:val="none" w:sz="0" w:space="0" w:color="auto"/>
        <w:left w:val="none" w:sz="0" w:space="0" w:color="auto"/>
        <w:bottom w:val="none" w:sz="0" w:space="0" w:color="auto"/>
        <w:right w:val="none" w:sz="0" w:space="0" w:color="auto"/>
      </w:divBdr>
      <w:divsChild>
        <w:div w:id="1420905379">
          <w:marLeft w:val="0"/>
          <w:marRight w:val="0"/>
          <w:marTop w:val="0"/>
          <w:marBottom w:val="0"/>
          <w:divBdr>
            <w:top w:val="none" w:sz="0" w:space="0" w:color="auto"/>
            <w:left w:val="none" w:sz="0" w:space="0" w:color="auto"/>
            <w:bottom w:val="none" w:sz="0" w:space="0" w:color="auto"/>
            <w:right w:val="none" w:sz="0" w:space="0" w:color="auto"/>
          </w:divBdr>
        </w:div>
      </w:divsChild>
    </w:div>
    <w:div w:id="1341470772">
      <w:bodyDiv w:val="1"/>
      <w:marLeft w:val="0"/>
      <w:marRight w:val="0"/>
      <w:marTop w:val="0"/>
      <w:marBottom w:val="0"/>
      <w:divBdr>
        <w:top w:val="none" w:sz="0" w:space="0" w:color="auto"/>
        <w:left w:val="none" w:sz="0" w:space="0" w:color="auto"/>
        <w:bottom w:val="none" w:sz="0" w:space="0" w:color="auto"/>
        <w:right w:val="none" w:sz="0" w:space="0" w:color="auto"/>
      </w:divBdr>
      <w:divsChild>
        <w:div w:id="1895004044">
          <w:marLeft w:val="0"/>
          <w:marRight w:val="0"/>
          <w:marTop w:val="0"/>
          <w:marBottom w:val="0"/>
          <w:divBdr>
            <w:top w:val="none" w:sz="0" w:space="0" w:color="auto"/>
            <w:left w:val="none" w:sz="0" w:space="0" w:color="auto"/>
            <w:bottom w:val="none" w:sz="0" w:space="0" w:color="auto"/>
            <w:right w:val="none" w:sz="0" w:space="0" w:color="auto"/>
          </w:divBdr>
        </w:div>
      </w:divsChild>
    </w:div>
    <w:div w:id="13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922836818">
          <w:marLeft w:val="0"/>
          <w:marRight w:val="0"/>
          <w:marTop w:val="0"/>
          <w:marBottom w:val="0"/>
          <w:divBdr>
            <w:top w:val="none" w:sz="0" w:space="0" w:color="auto"/>
            <w:left w:val="none" w:sz="0" w:space="0" w:color="auto"/>
            <w:bottom w:val="none" w:sz="0" w:space="0" w:color="auto"/>
            <w:right w:val="none" w:sz="0" w:space="0" w:color="auto"/>
          </w:divBdr>
        </w:div>
      </w:divsChild>
    </w:div>
    <w:div w:id="1374190533">
      <w:bodyDiv w:val="1"/>
      <w:marLeft w:val="0"/>
      <w:marRight w:val="0"/>
      <w:marTop w:val="0"/>
      <w:marBottom w:val="0"/>
      <w:divBdr>
        <w:top w:val="none" w:sz="0" w:space="0" w:color="auto"/>
        <w:left w:val="none" w:sz="0" w:space="0" w:color="auto"/>
        <w:bottom w:val="none" w:sz="0" w:space="0" w:color="auto"/>
        <w:right w:val="none" w:sz="0" w:space="0" w:color="auto"/>
      </w:divBdr>
      <w:divsChild>
        <w:div w:id="350378092">
          <w:marLeft w:val="0"/>
          <w:marRight w:val="0"/>
          <w:marTop w:val="0"/>
          <w:marBottom w:val="0"/>
          <w:divBdr>
            <w:top w:val="none" w:sz="0" w:space="0" w:color="auto"/>
            <w:left w:val="none" w:sz="0" w:space="0" w:color="auto"/>
            <w:bottom w:val="none" w:sz="0" w:space="0" w:color="auto"/>
            <w:right w:val="none" w:sz="0" w:space="0" w:color="auto"/>
          </w:divBdr>
        </w:div>
      </w:divsChild>
    </w:div>
    <w:div w:id="1381051187">
      <w:bodyDiv w:val="1"/>
      <w:marLeft w:val="0"/>
      <w:marRight w:val="0"/>
      <w:marTop w:val="0"/>
      <w:marBottom w:val="0"/>
      <w:divBdr>
        <w:top w:val="none" w:sz="0" w:space="0" w:color="auto"/>
        <w:left w:val="none" w:sz="0" w:space="0" w:color="auto"/>
        <w:bottom w:val="none" w:sz="0" w:space="0" w:color="auto"/>
        <w:right w:val="none" w:sz="0" w:space="0" w:color="auto"/>
      </w:divBdr>
      <w:divsChild>
        <w:div w:id="347945036">
          <w:marLeft w:val="0"/>
          <w:marRight w:val="0"/>
          <w:marTop w:val="0"/>
          <w:marBottom w:val="0"/>
          <w:divBdr>
            <w:top w:val="none" w:sz="0" w:space="0" w:color="auto"/>
            <w:left w:val="none" w:sz="0" w:space="0" w:color="auto"/>
            <w:bottom w:val="none" w:sz="0" w:space="0" w:color="auto"/>
            <w:right w:val="none" w:sz="0" w:space="0" w:color="auto"/>
          </w:divBdr>
        </w:div>
      </w:divsChild>
    </w:div>
    <w:div w:id="1417510564">
      <w:bodyDiv w:val="1"/>
      <w:marLeft w:val="0"/>
      <w:marRight w:val="0"/>
      <w:marTop w:val="0"/>
      <w:marBottom w:val="0"/>
      <w:divBdr>
        <w:top w:val="none" w:sz="0" w:space="0" w:color="auto"/>
        <w:left w:val="none" w:sz="0" w:space="0" w:color="auto"/>
        <w:bottom w:val="none" w:sz="0" w:space="0" w:color="auto"/>
        <w:right w:val="none" w:sz="0" w:space="0" w:color="auto"/>
      </w:divBdr>
      <w:divsChild>
        <w:div w:id="211700743">
          <w:marLeft w:val="0"/>
          <w:marRight w:val="0"/>
          <w:marTop w:val="0"/>
          <w:marBottom w:val="0"/>
          <w:divBdr>
            <w:top w:val="none" w:sz="0" w:space="0" w:color="auto"/>
            <w:left w:val="none" w:sz="0" w:space="0" w:color="auto"/>
            <w:bottom w:val="none" w:sz="0" w:space="0" w:color="auto"/>
            <w:right w:val="none" w:sz="0" w:space="0" w:color="auto"/>
          </w:divBdr>
        </w:div>
      </w:divsChild>
    </w:div>
    <w:div w:id="1448357043">
      <w:bodyDiv w:val="1"/>
      <w:marLeft w:val="0"/>
      <w:marRight w:val="0"/>
      <w:marTop w:val="0"/>
      <w:marBottom w:val="0"/>
      <w:divBdr>
        <w:top w:val="none" w:sz="0" w:space="0" w:color="auto"/>
        <w:left w:val="none" w:sz="0" w:space="0" w:color="auto"/>
        <w:bottom w:val="none" w:sz="0" w:space="0" w:color="auto"/>
        <w:right w:val="none" w:sz="0" w:space="0" w:color="auto"/>
      </w:divBdr>
      <w:divsChild>
        <w:div w:id="1968319800">
          <w:marLeft w:val="0"/>
          <w:marRight w:val="0"/>
          <w:marTop w:val="0"/>
          <w:marBottom w:val="0"/>
          <w:divBdr>
            <w:top w:val="none" w:sz="0" w:space="0" w:color="auto"/>
            <w:left w:val="none" w:sz="0" w:space="0" w:color="auto"/>
            <w:bottom w:val="none" w:sz="0" w:space="0" w:color="auto"/>
            <w:right w:val="none" w:sz="0" w:space="0" w:color="auto"/>
          </w:divBdr>
        </w:div>
      </w:divsChild>
    </w:div>
    <w:div w:id="1453086374">
      <w:bodyDiv w:val="1"/>
      <w:marLeft w:val="0"/>
      <w:marRight w:val="0"/>
      <w:marTop w:val="0"/>
      <w:marBottom w:val="0"/>
      <w:divBdr>
        <w:top w:val="none" w:sz="0" w:space="0" w:color="auto"/>
        <w:left w:val="none" w:sz="0" w:space="0" w:color="auto"/>
        <w:bottom w:val="none" w:sz="0" w:space="0" w:color="auto"/>
        <w:right w:val="none" w:sz="0" w:space="0" w:color="auto"/>
      </w:divBdr>
      <w:divsChild>
        <w:div w:id="461388116">
          <w:marLeft w:val="0"/>
          <w:marRight w:val="0"/>
          <w:marTop w:val="0"/>
          <w:marBottom w:val="0"/>
          <w:divBdr>
            <w:top w:val="none" w:sz="0" w:space="0" w:color="auto"/>
            <w:left w:val="none" w:sz="0" w:space="0" w:color="auto"/>
            <w:bottom w:val="none" w:sz="0" w:space="0" w:color="auto"/>
            <w:right w:val="none" w:sz="0" w:space="0" w:color="auto"/>
          </w:divBdr>
        </w:div>
      </w:divsChild>
    </w:div>
    <w:div w:id="1481577621">
      <w:bodyDiv w:val="1"/>
      <w:marLeft w:val="0"/>
      <w:marRight w:val="0"/>
      <w:marTop w:val="0"/>
      <w:marBottom w:val="0"/>
      <w:divBdr>
        <w:top w:val="none" w:sz="0" w:space="0" w:color="auto"/>
        <w:left w:val="none" w:sz="0" w:space="0" w:color="auto"/>
        <w:bottom w:val="none" w:sz="0" w:space="0" w:color="auto"/>
        <w:right w:val="none" w:sz="0" w:space="0" w:color="auto"/>
      </w:divBdr>
      <w:divsChild>
        <w:div w:id="951739842">
          <w:marLeft w:val="0"/>
          <w:marRight w:val="0"/>
          <w:marTop w:val="0"/>
          <w:marBottom w:val="0"/>
          <w:divBdr>
            <w:top w:val="none" w:sz="0" w:space="0" w:color="auto"/>
            <w:left w:val="none" w:sz="0" w:space="0" w:color="auto"/>
            <w:bottom w:val="none" w:sz="0" w:space="0" w:color="auto"/>
            <w:right w:val="none" w:sz="0" w:space="0" w:color="auto"/>
          </w:divBdr>
        </w:div>
      </w:divsChild>
    </w:div>
    <w:div w:id="1492140634">
      <w:bodyDiv w:val="1"/>
      <w:marLeft w:val="0"/>
      <w:marRight w:val="0"/>
      <w:marTop w:val="0"/>
      <w:marBottom w:val="0"/>
      <w:divBdr>
        <w:top w:val="none" w:sz="0" w:space="0" w:color="auto"/>
        <w:left w:val="none" w:sz="0" w:space="0" w:color="auto"/>
        <w:bottom w:val="none" w:sz="0" w:space="0" w:color="auto"/>
        <w:right w:val="none" w:sz="0" w:space="0" w:color="auto"/>
      </w:divBdr>
      <w:divsChild>
        <w:div w:id="549808041">
          <w:marLeft w:val="0"/>
          <w:marRight w:val="0"/>
          <w:marTop w:val="0"/>
          <w:marBottom w:val="0"/>
          <w:divBdr>
            <w:top w:val="none" w:sz="0" w:space="0" w:color="auto"/>
            <w:left w:val="none" w:sz="0" w:space="0" w:color="auto"/>
            <w:bottom w:val="none" w:sz="0" w:space="0" w:color="auto"/>
            <w:right w:val="none" w:sz="0" w:space="0" w:color="auto"/>
          </w:divBdr>
        </w:div>
        <w:div w:id="1477451350">
          <w:marLeft w:val="0"/>
          <w:marRight w:val="0"/>
          <w:marTop w:val="0"/>
          <w:marBottom w:val="0"/>
          <w:divBdr>
            <w:top w:val="none" w:sz="0" w:space="0" w:color="auto"/>
            <w:left w:val="none" w:sz="0" w:space="0" w:color="auto"/>
            <w:bottom w:val="none" w:sz="0" w:space="0" w:color="auto"/>
            <w:right w:val="none" w:sz="0" w:space="0" w:color="auto"/>
          </w:divBdr>
        </w:div>
        <w:div w:id="1476217073">
          <w:marLeft w:val="0"/>
          <w:marRight w:val="0"/>
          <w:marTop w:val="0"/>
          <w:marBottom w:val="0"/>
          <w:divBdr>
            <w:top w:val="none" w:sz="0" w:space="0" w:color="auto"/>
            <w:left w:val="none" w:sz="0" w:space="0" w:color="auto"/>
            <w:bottom w:val="none" w:sz="0" w:space="0" w:color="auto"/>
            <w:right w:val="none" w:sz="0" w:space="0" w:color="auto"/>
          </w:divBdr>
        </w:div>
        <w:div w:id="1720008659">
          <w:marLeft w:val="0"/>
          <w:marRight w:val="0"/>
          <w:marTop w:val="0"/>
          <w:marBottom w:val="0"/>
          <w:divBdr>
            <w:top w:val="none" w:sz="0" w:space="0" w:color="auto"/>
            <w:left w:val="none" w:sz="0" w:space="0" w:color="auto"/>
            <w:bottom w:val="none" w:sz="0" w:space="0" w:color="auto"/>
            <w:right w:val="none" w:sz="0" w:space="0" w:color="auto"/>
          </w:divBdr>
        </w:div>
        <w:div w:id="584344434">
          <w:marLeft w:val="0"/>
          <w:marRight w:val="0"/>
          <w:marTop w:val="0"/>
          <w:marBottom w:val="0"/>
          <w:divBdr>
            <w:top w:val="none" w:sz="0" w:space="0" w:color="auto"/>
            <w:left w:val="none" w:sz="0" w:space="0" w:color="auto"/>
            <w:bottom w:val="none" w:sz="0" w:space="0" w:color="auto"/>
            <w:right w:val="none" w:sz="0" w:space="0" w:color="auto"/>
          </w:divBdr>
        </w:div>
        <w:div w:id="913396257">
          <w:marLeft w:val="0"/>
          <w:marRight w:val="0"/>
          <w:marTop w:val="0"/>
          <w:marBottom w:val="0"/>
          <w:divBdr>
            <w:top w:val="none" w:sz="0" w:space="0" w:color="auto"/>
            <w:left w:val="none" w:sz="0" w:space="0" w:color="auto"/>
            <w:bottom w:val="none" w:sz="0" w:space="0" w:color="auto"/>
            <w:right w:val="none" w:sz="0" w:space="0" w:color="auto"/>
          </w:divBdr>
        </w:div>
        <w:div w:id="1464077539">
          <w:marLeft w:val="0"/>
          <w:marRight w:val="0"/>
          <w:marTop w:val="0"/>
          <w:marBottom w:val="0"/>
          <w:divBdr>
            <w:top w:val="none" w:sz="0" w:space="0" w:color="auto"/>
            <w:left w:val="none" w:sz="0" w:space="0" w:color="auto"/>
            <w:bottom w:val="none" w:sz="0" w:space="0" w:color="auto"/>
            <w:right w:val="none" w:sz="0" w:space="0" w:color="auto"/>
          </w:divBdr>
        </w:div>
        <w:div w:id="1615012862">
          <w:marLeft w:val="0"/>
          <w:marRight w:val="0"/>
          <w:marTop w:val="0"/>
          <w:marBottom w:val="0"/>
          <w:divBdr>
            <w:top w:val="none" w:sz="0" w:space="0" w:color="auto"/>
            <w:left w:val="none" w:sz="0" w:space="0" w:color="auto"/>
            <w:bottom w:val="none" w:sz="0" w:space="0" w:color="auto"/>
            <w:right w:val="none" w:sz="0" w:space="0" w:color="auto"/>
          </w:divBdr>
        </w:div>
      </w:divsChild>
    </w:div>
    <w:div w:id="1531601628">
      <w:bodyDiv w:val="1"/>
      <w:marLeft w:val="0"/>
      <w:marRight w:val="0"/>
      <w:marTop w:val="0"/>
      <w:marBottom w:val="0"/>
      <w:divBdr>
        <w:top w:val="none" w:sz="0" w:space="0" w:color="auto"/>
        <w:left w:val="none" w:sz="0" w:space="0" w:color="auto"/>
        <w:bottom w:val="none" w:sz="0" w:space="0" w:color="auto"/>
        <w:right w:val="none" w:sz="0" w:space="0" w:color="auto"/>
      </w:divBdr>
      <w:divsChild>
        <w:div w:id="1944216352">
          <w:marLeft w:val="0"/>
          <w:marRight w:val="0"/>
          <w:marTop w:val="0"/>
          <w:marBottom w:val="0"/>
          <w:divBdr>
            <w:top w:val="none" w:sz="0" w:space="0" w:color="auto"/>
            <w:left w:val="none" w:sz="0" w:space="0" w:color="auto"/>
            <w:bottom w:val="none" w:sz="0" w:space="0" w:color="auto"/>
            <w:right w:val="none" w:sz="0" w:space="0" w:color="auto"/>
          </w:divBdr>
        </w:div>
      </w:divsChild>
    </w:div>
    <w:div w:id="1534228505">
      <w:bodyDiv w:val="1"/>
      <w:marLeft w:val="0"/>
      <w:marRight w:val="0"/>
      <w:marTop w:val="0"/>
      <w:marBottom w:val="0"/>
      <w:divBdr>
        <w:top w:val="none" w:sz="0" w:space="0" w:color="auto"/>
        <w:left w:val="none" w:sz="0" w:space="0" w:color="auto"/>
        <w:bottom w:val="none" w:sz="0" w:space="0" w:color="auto"/>
        <w:right w:val="none" w:sz="0" w:space="0" w:color="auto"/>
      </w:divBdr>
    </w:div>
    <w:div w:id="1580752355">
      <w:bodyDiv w:val="1"/>
      <w:marLeft w:val="0"/>
      <w:marRight w:val="0"/>
      <w:marTop w:val="0"/>
      <w:marBottom w:val="0"/>
      <w:divBdr>
        <w:top w:val="none" w:sz="0" w:space="0" w:color="auto"/>
        <w:left w:val="none" w:sz="0" w:space="0" w:color="auto"/>
        <w:bottom w:val="none" w:sz="0" w:space="0" w:color="auto"/>
        <w:right w:val="none" w:sz="0" w:space="0" w:color="auto"/>
      </w:divBdr>
      <w:divsChild>
        <w:div w:id="464853133">
          <w:marLeft w:val="0"/>
          <w:marRight w:val="0"/>
          <w:marTop w:val="0"/>
          <w:marBottom w:val="0"/>
          <w:divBdr>
            <w:top w:val="none" w:sz="0" w:space="0" w:color="auto"/>
            <w:left w:val="none" w:sz="0" w:space="0" w:color="auto"/>
            <w:bottom w:val="none" w:sz="0" w:space="0" w:color="auto"/>
            <w:right w:val="none" w:sz="0" w:space="0" w:color="auto"/>
          </w:divBdr>
        </w:div>
      </w:divsChild>
    </w:div>
    <w:div w:id="1613048111">
      <w:bodyDiv w:val="1"/>
      <w:marLeft w:val="0"/>
      <w:marRight w:val="0"/>
      <w:marTop w:val="0"/>
      <w:marBottom w:val="0"/>
      <w:divBdr>
        <w:top w:val="none" w:sz="0" w:space="0" w:color="auto"/>
        <w:left w:val="none" w:sz="0" w:space="0" w:color="auto"/>
        <w:bottom w:val="none" w:sz="0" w:space="0" w:color="auto"/>
        <w:right w:val="none" w:sz="0" w:space="0" w:color="auto"/>
      </w:divBdr>
      <w:divsChild>
        <w:div w:id="1919096952">
          <w:marLeft w:val="0"/>
          <w:marRight w:val="0"/>
          <w:marTop w:val="0"/>
          <w:marBottom w:val="0"/>
          <w:divBdr>
            <w:top w:val="none" w:sz="0" w:space="0" w:color="auto"/>
            <w:left w:val="none" w:sz="0" w:space="0" w:color="auto"/>
            <w:bottom w:val="none" w:sz="0" w:space="0" w:color="auto"/>
            <w:right w:val="none" w:sz="0" w:space="0" w:color="auto"/>
          </w:divBdr>
        </w:div>
        <w:div w:id="1381903999">
          <w:marLeft w:val="0"/>
          <w:marRight w:val="0"/>
          <w:marTop w:val="0"/>
          <w:marBottom w:val="0"/>
          <w:divBdr>
            <w:top w:val="none" w:sz="0" w:space="0" w:color="auto"/>
            <w:left w:val="none" w:sz="0" w:space="0" w:color="auto"/>
            <w:bottom w:val="none" w:sz="0" w:space="0" w:color="auto"/>
            <w:right w:val="none" w:sz="0" w:space="0" w:color="auto"/>
          </w:divBdr>
        </w:div>
      </w:divsChild>
    </w:div>
    <w:div w:id="1651788154">
      <w:bodyDiv w:val="1"/>
      <w:marLeft w:val="0"/>
      <w:marRight w:val="0"/>
      <w:marTop w:val="0"/>
      <w:marBottom w:val="0"/>
      <w:divBdr>
        <w:top w:val="none" w:sz="0" w:space="0" w:color="auto"/>
        <w:left w:val="none" w:sz="0" w:space="0" w:color="auto"/>
        <w:bottom w:val="none" w:sz="0" w:space="0" w:color="auto"/>
        <w:right w:val="none" w:sz="0" w:space="0" w:color="auto"/>
      </w:divBdr>
      <w:divsChild>
        <w:div w:id="2104760441">
          <w:marLeft w:val="0"/>
          <w:marRight w:val="0"/>
          <w:marTop w:val="0"/>
          <w:marBottom w:val="0"/>
          <w:divBdr>
            <w:top w:val="none" w:sz="0" w:space="0" w:color="auto"/>
            <w:left w:val="none" w:sz="0" w:space="0" w:color="auto"/>
            <w:bottom w:val="none" w:sz="0" w:space="0" w:color="auto"/>
            <w:right w:val="none" w:sz="0" w:space="0" w:color="auto"/>
          </w:divBdr>
        </w:div>
      </w:divsChild>
    </w:div>
    <w:div w:id="1680424735">
      <w:bodyDiv w:val="1"/>
      <w:marLeft w:val="0"/>
      <w:marRight w:val="0"/>
      <w:marTop w:val="0"/>
      <w:marBottom w:val="0"/>
      <w:divBdr>
        <w:top w:val="none" w:sz="0" w:space="0" w:color="auto"/>
        <w:left w:val="none" w:sz="0" w:space="0" w:color="auto"/>
        <w:bottom w:val="none" w:sz="0" w:space="0" w:color="auto"/>
        <w:right w:val="none" w:sz="0" w:space="0" w:color="auto"/>
      </w:divBdr>
      <w:divsChild>
        <w:div w:id="30612614">
          <w:marLeft w:val="0"/>
          <w:marRight w:val="0"/>
          <w:marTop w:val="0"/>
          <w:marBottom w:val="0"/>
          <w:divBdr>
            <w:top w:val="none" w:sz="0" w:space="0" w:color="auto"/>
            <w:left w:val="none" w:sz="0" w:space="0" w:color="auto"/>
            <w:bottom w:val="none" w:sz="0" w:space="0" w:color="auto"/>
            <w:right w:val="none" w:sz="0" w:space="0" w:color="auto"/>
          </w:divBdr>
        </w:div>
      </w:divsChild>
    </w:div>
    <w:div w:id="1689327130">
      <w:bodyDiv w:val="1"/>
      <w:marLeft w:val="0"/>
      <w:marRight w:val="0"/>
      <w:marTop w:val="0"/>
      <w:marBottom w:val="0"/>
      <w:divBdr>
        <w:top w:val="none" w:sz="0" w:space="0" w:color="auto"/>
        <w:left w:val="none" w:sz="0" w:space="0" w:color="auto"/>
        <w:bottom w:val="none" w:sz="0" w:space="0" w:color="auto"/>
        <w:right w:val="none" w:sz="0" w:space="0" w:color="auto"/>
      </w:divBdr>
      <w:divsChild>
        <w:div w:id="1008021516">
          <w:marLeft w:val="0"/>
          <w:marRight w:val="0"/>
          <w:marTop w:val="0"/>
          <w:marBottom w:val="0"/>
          <w:divBdr>
            <w:top w:val="none" w:sz="0" w:space="0" w:color="auto"/>
            <w:left w:val="none" w:sz="0" w:space="0" w:color="auto"/>
            <w:bottom w:val="none" w:sz="0" w:space="0" w:color="auto"/>
            <w:right w:val="none" w:sz="0" w:space="0" w:color="auto"/>
          </w:divBdr>
        </w:div>
      </w:divsChild>
    </w:div>
    <w:div w:id="1694116013">
      <w:bodyDiv w:val="1"/>
      <w:marLeft w:val="0"/>
      <w:marRight w:val="0"/>
      <w:marTop w:val="0"/>
      <w:marBottom w:val="0"/>
      <w:divBdr>
        <w:top w:val="none" w:sz="0" w:space="0" w:color="auto"/>
        <w:left w:val="none" w:sz="0" w:space="0" w:color="auto"/>
        <w:bottom w:val="none" w:sz="0" w:space="0" w:color="auto"/>
        <w:right w:val="none" w:sz="0" w:space="0" w:color="auto"/>
      </w:divBdr>
      <w:divsChild>
        <w:div w:id="311908354">
          <w:marLeft w:val="0"/>
          <w:marRight w:val="0"/>
          <w:marTop w:val="0"/>
          <w:marBottom w:val="0"/>
          <w:divBdr>
            <w:top w:val="none" w:sz="0" w:space="0" w:color="auto"/>
            <w:left w:val="none" w:sz="0" w:space="0" w:color="auto"/>
            <w:bottom w:val="none" w:sz="0" w:space="0" w:color="auto"/>
            <w:right w:val="none" w:sz="0" w:space="0" w:color="auto"/>
          </w:divBdr>
        </w:div>
      </w:divsChild>
    </w:div>
    <w:div w:id="1695879920">
      <w:bodyDiv w:val="1"/>
      <w:marLeft w:val="0"/>
      <w:marRight w:val="0"/>
      <w:marTop w:val="0"/>
      <w:marBottom w:val="0"/>
      <w:divBdr>
        <w:top w:val="none" w:sz="0" w:space="0" w:color="auto"/>
        <w:left w:val="none" w:sz="0" w:space="0" w:color="auto"/>
        <w:bottom w:val="none" w:sz="0" w:space="0" w:color="auto"/>
        <w:right w:val="none" w:sz="0" w:space="0" w:color="auto"/>
      </w:divBdr>
      <w:divsChild>
        <w:div w:id="1997875819">
          <w:marLeft w:val="0"/>
          <w:marRight w:val="0"/>
          <w:marTop w:val="0"/>
          <w:marBottom w:val="0"/>
          <w:divBdr>
            <w:top w:val="none" w:sz="0" w:space="0" w:color="auto"/>
            <w:left w:val="none" w:sz="0" w:space="0" w:color="auto"/>
            <w:bottom w:val="none" w:sz="0" w:space="0" w:color="auto"/>
            <w:right w:val="none" w:sz="0" w:space="0" w:color="auto"/>
          </w:divBdr>
        </w:div>
      </w:divsChild>
    </w:div>
    <w:div w:id="1725174604">
      <w:bodyDiv w:val="1"/>
      <w:marLeft w:val="0"/>
      <w:marRight w:val="0"/>
      <w:marTop w:val="0"/>
      <w:marBottom w:val="0"/>
      <w:divBdr>
        <w:top w:val="none" w:sz="0" w:space="0" w:color="auto"/>
        <w:left w:val="none" w:sz="0" w:space="0" w:color="auto"/>
        <w:bottom w:val="none" w:sz="0" w:space="0" w:color="auto"/>
        <w:right w:val="none" w:sz="0" w:space="0" w:color="auto"/>
      </w:divBdr>
      <w:divsChild>
        <w:div w:id="2007240517">
          <w:marLeft w:val="0"/>
          <w:marRight w:val="0"/>
          <w:marTop w:val="0"/>
          <w:marBottom w:val="0"/>
          <w:divBdr>
            <w:top w:val="none" w:sz="0" w:space="0" w:color="auto"/>
            <w:left w:val="none" w:sz="0" w:space="0" w:color="auto"/>
            <w:bottom w:val="none" w:sz="0" w:space="0" w:color="auto"/>
            <w:right w:val="none" w:sz="0" w:space="0" w:color="auto"/>
          </w:divBdr>
          <w:divsChild>
            <w:div w:id="1049574417">
              <w:marLeft w:val="0"/>
              <w:marRight w:val="0"/>
              <w:marTop w:val="0"/>
              <w:marBottom w:val="0"/>
              <w:divBdr>
                <w:top w:val="none" w:sz="0" w:space="0" w:color="auto"/>
                <w:left w:val="none" w:sz="0" w:space="0" w:color="auto"/>
                <w:bottom w:val="none" w:sz="0" w:space="0" w:color="auto"/>
                <w:right w:val="none" w:sz="0" w:space="0" w:color="auto"/>
              </w:divBdr>
              <w:divsChild>
                <w:div w:id="54158815">
                  <w:marLeft w:val="0"/>
                  <w:marRight w:val="0"/>
                  <w:marTop w:val="0"/>
                  <w:marBottom w:val="0"/>
                  <w:divBdr>
                    <w:top w:val="none" w:sz="0" w:space="0" w:color="auto"/>
                    <w:left w:val="none" w:sz="0" w:space="0" w:color="auto"/>
                    <w:bottom w:val="none" w:sz="0" w:space="0" w:color="auto"/>
                    <w:right w:val="none" w:sz="0" w:space="0" w:color="auto"/>
                  </w:divBdr>
                  <w:divsChild>
                    <w:div w:id="1540049999">
                      <w:marLeft w:val="0"/>
                      <w:marRight w:val="0"/>
                      <w:marTop w:val="0"/>
                      <w:marBottom w:val="0"/>
                      <w:divBdr>
                        <w:top w:val="none" w:sz="0" w:space="0" w:color="auto"/>
                        <w:left w:val="none" w:sz="0" w:space="0" w:color="auto"/>
                        <w:bottom w:val="none" w:sz="0" w:space="0" w:color="auto"/>
                        <w:right w:val="none" w:sz="0" w:space="0" w:color="auto"/>
                      </w:divBdr>
                      <w:divsChild>
                        <w:div w:id="91781684">
                          <w:marLeft w:val="0"/>
                          <w:marRight w:val="0"/>
                          <w:marTop w:val="0"/>
                          <w:marBottom w:val="0"/>
                          <w:divBdr>
                            <w:top w:val="none" w:sz="0" w:space="0" w:color="auto"/>
                            <w:left w:val="none" w:sz="0" w:space="0" w:color="auto"/>
                            <w:bottom w:val="none" w:sz="0" w:space="0" w:color="auto"/>
                            <w:right w:val="none" w:sz="0" w:space="0" w:color="auto"/>
                          </w:divBdr>
                          <w:divsChild>
                            <w:div w:id="3207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4356">
      <w:bodyDiv w:val="1"/>
      <w:marLeft w:val="0"/>
      <w:marRight w:val="0"/>
      <w:marTop w:val="0"/>
      <w:marBottom w:val="0"/>
      <w:divBdr>
        <w:top w:val="none" w:sz="0" w:space="0" w:color="auto"/>
        <w:left w:val="none" w:sz="0" w:space="0" w:color="auto"/>
        <w:bottom w:val="none" w:sz="0" w:space="0" w:color="auto"/>
        <w:right w:val="none" w:sz="0" w:space="0" w:color="auto"/>
      </w:divBdr>
      <w:divsChild>
        <w:div w:id="273752713">
          <w:marLeft w:val="0"/>
          <w:marRight w:val="0"/>
          <w:marTop w:val="0"/>
          <w:marBottom w:val="0"/>
          <w:divBdr>
            <w:top w:val="none" w:sz="0" w:space="0" w:color="auto"/>
            <w:left w:val="none" w:sz="0" w:space="0" w:color="auto"/>
            <w:bottom w:val="none" w:sz="0" w:space="0" w:color="auto"/>
            <w:right w:val="none" w:sz="0" w:space="0" w:color="auto"/>
          </w:divBdr>
        </w:div>
      </w:divsChild>
    </w:div>
    <w:div w:id="1761216933">
      <w:bodyDiv w:val="1"/>
      <w:marLeft w:val="0"/>
      <w:marRight w:val="0"/>
      <w:marTop w:val="0"/>
      <w:marBottom w:val="0"/>
      <w:divBdr>
        <w:top w:val="none" w:sz="0" w:space="0" w:color="auto"/>
        <w:left w:val="none" w:sz="0" w:space="0" w:color="auto"/>
        <w:bottom w:val="none" w:sz="0" w:space="0" w:color="auto"/>
        <w:right w:val="none" w:sz="0" w:space="0" w:color="auto"/>
      </w:divBdr>
      <w:divsChild>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 w:id="1787046478">
      <w:bodyDiv w:val="1"/>
      <w:marLeft w:val="0"/>
      <w:marRight w:val="0"/>
      <w:marTop w:val="0"/>
      <w:marBottom w:val="0"/>
      <w:divBdr>
        <w:top w:val="none" w:sz="0" w:space="0" w:color="auto"/>
        <w:left w:val="none" w:sz="0" w:space="0" w:color="auto"/>
        <w:bottom w:val="none" w:sz="0" w:space="0" w:color="auto"/>
        <w:right w:val="none" w:sz="0" w:space="0" w:color="auto"/>
      </w:divBdr>
      <w:divsChild>
        <w:div w:id="576868053">
          <w:marLeft w:val="0"/>
          <w:marRight w:val="0"/>
          <w:marTop w:val="0"/>
          <w:marBottom w:val="0"/>
          <w:divBdr>
            <w:top w:val="none" w:sz="0" w:space="0" w:color="auto"/>
            <w:left w:val="none" w:sz="0" w:space="0" w:color="auto"/>
            <w:bottom w:val="none" w:sz="0" w:space="0" w:color="auto"/>
            <w:right w:val="none" w:sz="0" w:space="0" w:color="auto"/>
          </w:divBdr>
        </w:div>
      </w:divsChild>
    </w:div>
    <w:div w:id="1810517799">
      <w:bodyDiv w:val="1"/>
      <w:marLeft w:val="0"/>
      <w:marRight w:val="0"/>
      <w:marTop w:val="0"/>
      <w:marBottom w:val="0"/>
      <w:divBdr>
        <w:top w:val="none" w:sz="0" w:space="0" w:color="auto"/>
        <w:left w:val="none" w:sz="0" w:space="0" w:color="auto"/>
        <w:bottom w:val="none" w:sz="0" w:space="0" w:color="auto"/>
        <w:right w:val="none" w:sz="0" w:space="0" w:color="auto"/>
      </w:divBdr>
      <w:divsChild>
        <w:div w:id="1111120615">
          <w:marLeft w:val="0"/>
          <w:marRight w:val="0"/>
          <w:marTop w:val="0"/>
          <w:marBottom w:val="0"/>
          <w:divBdr>
            <w:top w:val="none" w:sz="0" w:space="0" w:color="auto"/>
            <w:left w:val="none" w:sz="0" w:space="0" w:color="auto"/>
            <w:bottom w:val="none" w:sz="0" w:space="0" w:color="auto"/>
            <w:right w:val="none" w:sz="0" w:space="0" w:color="auto"/>
          </w:divBdr>
          <w:divsChild>
            <w:div w:id="1648630838">
              <w:marLeft w:val="0"/>
              <w:marRight w:val="0"/>
              <w:marTop w:val="0"/>
              <w:marBottom w:val="0"/>
              <w:divBdr>
                <w:top w:val="none" w:sz="0" w:space="0" w:color="auto"/>
                <w:left w:val="none" w:sz="0" w:space="0" w:color="auto"/>
                <w:bottom w:val="none" w:sz="0" w:space="0" w:color="auto"/>
                <w:right w:val="none" w:sz="0" w:space="0" w:color="auto"/>
              </w:divBdr>
              <w:divsChild>
                <w:div w:id="1134519873">
                  <w:marLeft w:val="0"/>
                  <w:marRight w:val="0"/>
                  <w:marTop w:val="0"/>
                  <w:marBottom w:val="0"/>
                  <w:divBdr>
                    <w:top w:val="none" w:sz="0" w:space="0" w:color="auto"/>
                    <w:left w:val="none" w:sz="0" w:space="0" w:color="auto"/>
                    <w:bottom w:val="none" w:sz="0" w:space="0" w:color="auto"/>
                    <w:right w:val="none" w:sz="0" w:space="0" w:color="auto"/>
                  </w:divBdr>
                  <w:divsChild>
                    <w:div w:id="790712374">
                      <w:marLeft w:val="0"/>
                      <w:marRight w:val="0"/>
                      <w:marTop w:val="0"/>
                      <w:marBottom w:val="0"/>
                      <w:divBdr>
                        <w:top w:val="none" w:sz="0" w:space="0" w:color="auto"/>
                        <w:left w:val="none" w:sz="0" w:space="0" w:color="auto"/>
                        <w:bottom w:val="none" w:sz="0" w:space="0" w:color="auto"/>
                        <w:right w:val="none" w:sz="0" w:space="0" w:color="auto"/>
                      </w:divBdr>
                      <w:divsChild>
                        <w:div w:id="992567567">
                          <w:marLeft w:val="0"/>
                          <w:marRight w:val="0"/>
                          <w:marTop w:val="0"/>
                          <w:marBottom w:val="0"/>
                          <w:divBdr>
                            <w:top w:val="none" w:sz="0" w:space="0" w:color="auto"/>
                            <w:left w:val="none" w:sz="0" w:space="0" w:color="auto"/>
                            <w:bottom w:val="none" w:sz="0" w:space="0" w:color="auto"/>
                            <w:right w:val="none" w:sz="0" w:space="0" w:color="auto"/>
                          </w:divBdr>
                          <w:divsChild>
                            <w:div w:id="3757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50383">
      <w:bodyDiv w:val="1"/>
      <w:marLeft w:val="0"/>
      <w:marRight w:val="0"/>
      <w:marTop w:val="0"/>
      <w:marBottom w:val="0"/>
      <w:divBdr>
        <w:top w:val="none" w:sz="0" w:space="0" w:color="auto"/>
        <w:left w:val="none" w:sz="0" w:space="0" w:color="auto"/>
        <w:bottom w:val="none" w:sz="0" w:space="0" w:color="auto"/>
        <w:right w:val="none" w:sz="0" w:space="0" w:color="auto"/>
      </w:divBdr>
      <w:divsChild>
        <w:div w:id="1788695814">
          <w:marLeft w:val="0"/>
          <w:marRight w:val="0"/>
          <w:marTop w:val="0"/>
          <w:marBottom w:val="0"/>
          <w:divBdr>
            <w:top w:val="none" w:sz="0" w:space="0" w:color="auto"/>
            <w:left w:val="none" w:sz="0" w:space="0" w:color="auto"/>
            <w:bottom w:val="none" w:sz="0" w:space="0" w:color="auto"/>
            <w:right w:val="none" w:sz="0" w:space="0" w:color="auto"/>
          </w:divBdr>
        </w:div>
      </w:divsChild>
    </w:div>
    <w:div w:id="1815945886">
      <w:bodyDiv w:val="1"/>
      <w:marLeft w:val="0"/>
      <w:marRight w:val="0"/>
      <w:marTop w:val="0"/>
      <w:marBottom w:val="0"/>
      <w:divBdr>
        <w:top w:val="none" w:sz="0" w:space="0" w:color="auto"/>
        <w:left w:val="none" w:sz="0" w:space="0" w:color="auto"/>
        <w:bottom w:val="none" w:sz="0" w:space="0" w:color="auto"/>
        <w:right w:val="none" w:sz="0" w:space="0" w:color="auto"/>
      </w:divBdr>
      <w:divsChild>
        <w:div w:id="1603566336">
          <w:marLeft w:val="0"/>
          <w:marRight w:val="0"/>
          <w:marTop w:val="0"/>
          <w:marBottom w:val="0"/>
          <w:divBdr>
            <w:top w:val="none" w:sz="0" w:space="0" w:color="auto"/>
            <w:left w:val="none" w:sz="0" w:space="0" w:color="auto"/>
            <w:bottom w:val="none" w:sz="0" w:space="0" w:color="auto"/>
            <w:right w:val="none" w:sz="0" w:space="0" w:color="auto"/>
          </w:divBdr>
        </w:div>
      </w:divsChild>
    </w:div>
    <w:div w:id="1833107598">
      <w:bodyDiv w:val="1"/>
      <w:marLeft w:val="0"/>
      <w:marRight w:val="0"/>
      <w:marTop w:val="0"/>
      <w:marBottom w:val="0"/>
      <w:divBdr>
        <w:top w:val="none" w:sz="0" w:space="0" w:color="auto"/>
        <w:left w:val="none" w:sz="0" w:space="0" w:color="auto"/>
        <w:bottom w:val="none" w:sz="0" w:space="0" w:color="auto"/>
        <w:right w:val="none" w:sz="0" w:space="0" w:color="auto"/>
      </w:divBdr>
      <w:divsChild>
        <w:div w:id="579873741">
          <w:marLeft w:val="0"/>
          <w:marRight w:val="0"/>
          <w:marTop w:val="0"/>
          <w:marBottom w:val="0"/>
          <w:divBdr>
            <w:top w:val="none" w:sz="0" w:space="0" w:color="auto"/>
            <w:left w:val="none" w:sz="0" w:space="0" w:color="auto"/>
            <w:bottom w:val="none" w:sz="0" w:space="0" w:color="auto"/>
            <w:right w:val="none" w:sz="0" w:space="0" w:color="auto"/>
          </w:divBdr>
        </w:div>
      </w:divsChild>
    </w:div>
    <w:div w:id="1842544771">
      <w:bodyDiv w:val="1"/>
      <w:marLeft w:val="0"/>
      <w:marRight w:val="0"/>
      <w:marTop w:val="0"/>
      <w:marBottom w:val="0"/>
      <w:divBdr>
        <w:top w:val="none" w:sz="0" w:space="0" w:color="auto"/>
        <w:left w:val="none" w:sz="0" w:space="0" w:color="auto"/>
        <w:bottom w:val="none" w:sz="0" w:space="0" w:color="auto"/>
        <w:right w:val="none" w:sz="0" w:space="0" w:color="auto"/>
      </w:divBdr>
      <w:divsChild>
        <w:div w:id="473180960">
          <w:marLeft w:val="0"/>
          <w:marRight w:val="0"/>
          <w:marTop w:val="0"/>
          <w:marBottom w:val="0"/>
          <w:divBdr>
            <w:top w:val="none" w:sz="0" w:space="0" w:color="auto"/>
            <w:left w:val="none" w:sz="0" w:space="0" w:color="auto"/>
            <w:bottom w:val="none" w:sz="0" w:space="0" w:color="auto"/>
            <w:right w:val="none" w:sz="0" w:space="0" w:color="auto"/>
          </w:divBdr>
        </w:div>
      </w:divsChild>
    </w:div>
    <w:div w:id="1849366696">
      <w:bodyDiv w:val="1"/>
      <w:marLeft w:val="0"/>
      <w:marRight w:val="0"/>
      <w:marTop w:val="0"/>
      <w:marBottom w:val="0"/>
      <w:divBdr>
        <w:top w:val="none" w:sz="0" w:space="0" w:color="auto"/>
        <w:left w:val="none" w:sz="0" w:space="0" w:color="auto"/>
        <w:bottom w:val="none" w:sz="0" w:space="0" w:color="auto"/>
        <w:right w:val="none" w:sz="0" w:space="0" w:color="auto"/>
      </w:divBdr>
      <w:divsChild>
        <w:div w:id="1082727085">
          <w:marLeft w:val="0"/>
          <w:marRight w:val="0"/>
          <w:marTop w:val="0"/>
          <w:marBottom w:val="0"/>
          <w:divBdr>
            <w:top w:val="none" w:sz="0" w:space="0" w:color="auto"/>
            <w:left w:val="none" w:sz="0" w:space="0" w:color="auto"/>
            <w:bottom w:val="none" w:sz="0" w:space="0" w:color="auto"/>
            <w:right w:val="none" w:sz="0" w:space="0" w:color="auto"/>
          </w:divBdr>
        </w:div>
      </w:divsChild>
    </w:div>
    <w:div w:id="1862276812">
      <w:bodyDiv w:val="1"/>
      <w:marLeft w:val="0"/>
      <w:marRight w:val="0"/>
      <w:marTop w:val="0"/>
      <w:marBottom w:val="0"/>
      <w:divBdr>
        <w:top w:val="none" w:sz="0" w:space="0" w:color="auto"/>
        <w:left w:val="none" w:sz="0" w:space="0" w:color="auto"/>
        <w:bottom w:val="none" w:sz="0" w:space="0" w:color="auto"/>
        <w:right w:val="none" w:sz="0" w:space="0" w:color="auto"/>
      </w:divBdr>
      <w:divsChild>
        <w:div w:id="381713456">
          <w:marLeft w:val="0"/>
          <w:marRight w:val="0"/>
          <w:marTop w:val="0"/>
          <w:marBottom w:val="0"/>
          <w:divBdr>
            <w:top w:val="none" w:sz="0" w:space="0" w:color="auto"/>
            <w:left w:val="none" w:sz="0" w:space="0" w:color="auto"/>
            <w:bottom w:val="none" w:sz="0" w:space="0" w:color="auto"/>
            <w:right w:val="none" w:sz="0" w:space="0" w:color="auto"/>
          </w:divBdr>
        </w:div>
      </w:divsChild>
    </w:div>
    <w:div w:id="1864128452">
      <w:bodyDiv w:val="1"/>
      <w:marLeft w:val="0"/>
      <w:marRight w:val="0"/>
      <w:marTop w:val="0"/>
      <w:marBottom w:val="0"/>
      <w:divBdr>
        <w:top w:val="none" w:sz="0" w:space="0" w:color="auto"/>
        <w:left w:val="none" w:sz="0" w:space="0" w:color="auto"/>
        <w:bottom w:val="none" w:sz="0" w:space="0" w:color="auto"/>
        <w:right w:val="none" w:sz="0" w:space="0" w:color="auto"/>
      </w:divBdr>
      <w:divsChild>
        <w:div w:id="213389549">
          <w:marLeft w:val="0"/>
          <w:marRight w:val="0"/>
          <w:marTop w:val="0"/>
          <w:marBottom w:val="0"/>
          <w:divBdr>
            <w:top w:val="none" w:sz="0" w:space="0" w:color="auto"/>
            <w:left w:val="none" w:sz="0" w:space="0" w:color="auto"/>
            <w:bottom w:val="none" w:sz="0" w:space="0" w:color="auto"/>
            <w:right w:val="none" w:sz="0" w:space="0" w:color="auto"/>
          </w:divBdr>
        </w:div>
      </w:divsChild>
    </w:div>
    <w:div w:id="1879778376">
      <w:bodyDiv w:val="1"/>
      <w:marLeft w:val="0"/>
      <w:marRight w:val="0"/>
      <w:marTop w:val="0"/>
      <w:marBottom w:val="0"/>
      <w:divBdr>
        <w:top w:val="none" w:sz="0" w:space="0" w:color="auto"/>
        <w:left w:val="none" w:sz="0" w:space="0" w:color="auto"/>
        <w:bottom w:val="none" w:sz="0" w:space="0" w:color="auto"/>
        <w:right w:val="none" w:sz="0" w:space="0" w:color="auto"/>
      </w:divBdr>
      <w:divsChild>
        <w:div w:id="740833911">
          <w:marLeft w:val="0"/>
          <w:marRight w:val="0"/>
          <w:marTop w:val="0"/>
          <w:marBottom w:val="0"/>
          <w:divBdr>
            <w:top w:val="none" w:sz="0" w:space="0" w:color="auto"/>
            <w:left w:val="none" w:sz="0" w:space="0" w:color="auto"/>
            <w:bottom w:val="none" w:sz="0" w:space="0" w:color="auto"/>
            <w:right w:val="none" w:sz="0" w:space="0" w:color="auto"/>
          </w:divBdr>
          <w:divsChild>
            <w:div w:id="909459645">
              <w:marLeft w:val="0"/>
              <w:marRight w:val="0"/>
              <w:marTop w:val="0"/>
              <w:marBottom w:val="0"/>
              <w:divBdr>
                <w:top w:val="none" w:sz="0" w:space="0" w:color="auto"/>
                <w:left w:val="none" w:sz="0" w:space="0" w:color="auto"/>
                <w:bottom w:val="none" w:sz="0" w:space="0" w:color="auto"/>
                <w:right w:val="none" w:sz="0" w:space="0" w:color="auto"/>
              </w:divBdr>
              <w:divsChild>
                <w:div w:id="1194459488">
                  <w:marLeft w:val="0"/>
                  <w:marRight w:val="0"/>
                  <w:marTop w:val="0"/>
                  <w:marBottom w:val="0"/>
                  <w:divBdr>
                    <w:top w:val="none" w:sz="0" w:space="0" w:color="auto"/>
                    <w:left w:val="none" w:sz="0" w:space="0" w:color="auto"/>
                    <w:bottom w:val="none" w:sz="0" w:space="0" w:color="auto"/>
                    <w:right w:val="none" w:sz="0" w:space="0" w:color="auto"/>
                  </w:divBdr>
                  <w:divsChild>
                    <w:div w:id="1140807634">
                      <w:marLeft w:val="0"/>
                      <w:marRight w:val="0"/>
                      <w:marTop w:val="0"/>
                      <w:marBottom w:val="0"/>
                      <w:divBdr>
                        <w:top w:val="none" w:sz="0" w:space="0" w:color="auto"/>
                        <w:left w:val="none" w:sz="0" w:space="0" w:color="auto"/>
                        <w:bottom w:val="none" w:sz="0" w:space="0" w:color="auto"/>
                        <w:right w:val="none" w:sz="0" w:space="0" w:color="auto"/>
                      </w:divBdr>
                      <w:divsChild>
                        <w:div w:id="169681314">
                          <w:marLeft w:val="0"/>
                          <w:marRight w:val="0"/>
                          <w:marTop w:val="0"/>
                          <w:marBottom w:val="0"/>
                          <w:divBdr>
                            <w:top w:val="none" w:sz="0" w:space="0" w:color="auto"/>
                            <w:left w:val="none" w:sz="0" w:space="0" w:color="auto"/>
                            <w:bottom w:val="none" w:sz="0" w:space="0" w:color="auto"/>
                            <w:right w:val="none" w:sz="0" w:space="0" w:color="auto"/>
                          </w:divBdr>
                          <w:divsChild>
                            <w:div w:id="1042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40710">
      <w:bodyDiv w:val="1"/>
      <w:marLeft w:val="0"/>
      <w:marRight w:val="0"/>
      <w:marTop w:val="0"/>
      <w:marBottom w:val="0"/>
      <w:divBdr>
        <w:top w:val="none" w:sz="0" w:space="0" w:color="auto"/>
        <w:left w:val="none" w:sz="0" w:space="0" w:color="auto"/>
        <w:bottom w:val="none" w:sz="0" w:space="0" w:color="auto"/>
        <w:right w:val="none" w:sz="0" w:space="0" w:color="auto"/>
      </w:divBdr>
      <w:divsChild>
        <w:div w:id="859242856">
          <w:marLeft w:val="0"/>
          <w:marRight w:val="0"/>
          <w:marTop w:val="0"/>
          <w:marBottom w:val="0"/>
          <w:divBdr>
            <w:top w:val="none" w:sz="0" w:space="0" w:color="auto"/>
            <w:left w:val="none" w:sz="0" w:space="0" w:color="auto"/>
            <w:bottom w:val="none" w:sz="0" w:space="0" w:color="auto"/>
            <w:right w:val="none" w:sz="0" w:space="0" w:color="auto"/>
          </w:divBdr>
        </w:div>
      </w:divsChild>
    </w:div>
    <w:div w:id="1899125926">
      <w:bodyDiv w:val="1"/>
      <w:marLeft w:val="0"/>
      <w:marRight w:val="0"/>
      <w:marTop w:val="0"/>
      <w:marBottom w:val="0"/>
      <w:divBdr>
        <w:top w:val="none" w:sz="0" w:space="0" w:color="auto"/>
        <w:left w:val="none" w:sz="0" w:space="0" w:color="auto"/>
        <w:bottom w:val="none" w:sz="0" w:space="0" w:color="auto"/>
        <w:right w:val="none" w:sz="0" w:space="0" w:color="auto"/>
      </w:divBdr>
      <w:divsChild>
        <w:div w:id="1090272226">
          <w:marLeft w:val="0"/>
          <w:marRight w:val="0"/>
          <w:marTop w:val="0"/>
          <w:marBottom w:val="0"/>
          <w:divBdr>
            <w:top w:val="none" w:sz="0" w:space="0" w:color="auto"/>
            <w:left w:val="none" w:sz="0" w:space="0" w:color="auto"/>
            <w:bottom w:val="none" w:sz="0" w:space="0" w:color="auto"/>
            <w:right w:val="none" w:sz="0" w:space="0" w:color="auto"/>
          </w:divBdr>
          <w:divsChild>
            <w:div w:id="971061480">
              <w:marLeft w:val="0"/>
              <w:marRight w:val="0"/>
              <w:marTop w:val="0"/>
              <w:marBottom w:val="0"/>
              <w:divBdr>
                <w:top w:val="none" w:sz="0" w:space="0" w:color="auto"/>
                <w:left w:val="none" w:sz="0" w:space="0" w:color="auto"/>
                <w:bottom w:val="none" w:sz="0" w:space="0" w:color="auto"/>
                <w:right w:val="none" w:sz="0" w:space="0" w:color="auto"/>
              </w:divBdr>
              <w:divsChild>
                <w:div w:id="933586269">
                  <w:marLeft w:val="0"/>
                  <w:marRight w:val="0"/>
                  <w:marTop w:val="0"/>
                  <w:marBottom w:val="0"/>
                  <w:divBdr>
                    <w:top w:val="none" w:sz="0" w:space="0" w:color="auto"/>
                    <w:left w:val="none" w:sz="0" w:space="0" w:color="auto"/>
                    <w:bottom w:val="none" w:sz="0" w:space="0" w:color="auto"/>
                    <w:right w:val="none" w:sz="0" w:space="0" w:color="auto"/>
                  </w:divBdr>
                  <w:divsChild>
                    <w:div w:id="1369643665">
                      <w:marLeft w:val="0"/>
                      <w:marRight w:val="0"/>
                      <w:marTop w:val="0"/>
                      <w:marBottom w:val="0"/>
                      <w:divBdr>
                        <w:top w:val="none" w:sz="0" w:space="0" w:color="auto"/>
                        <w:left w:val="none" w:sz="0" w:space="0" w:color="auto"/>
                        <w:bottom w:val="none" w:sz="0" w:space="0" w:color="auto"/>
                        <w:right w:val="none" w:sz="0" w:space="0" w:color="auto"/>
                      </w:divBdr>
                      <w:divsChild>
                        <w:div w:id="877083437">
                          <w:marLeft w:val="0"/>
                          <w:marRight w:val="0"/>
                          <w:marTop w:val="0"/>
                          <w:marBottom w:val="0"/>
                          <w:divBdr>
                            <w:top w:val="none" w:sz="0" w:space="0" w:color="auto"/>
                            <w:left w:val="none" w:sz="0" w:space="0" w:color="auto"/>
                            <w:bottom w:val="none" w:sz="0" w:space="0" w:color="auto"/>
                            <w:right w:val="none" w:sz="0" w:space="0" w:color="auto"/>
                          </w:divBdr>
                          <w:divsChild>
                            <w:div w:id="19714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197728">
      <w:bodyDiv w:val="1"/>
      <w:marLeft w:val="0"/>
      <w:marRight w:val="0"/>
      <w:marTop w:val="0"/>
      <w:marBottom w:val="0"/>
      <w:divBdr>
        <w:top w:val="none" w:sz="0" w:space="0" w:color="auto"/>
        <w:left w:val="none" w:sz="0" w:space="0" w:color="auto"/>
        <w:bottom w:val="none" w:sz="0" w:space="0" w:color="auto"/>
        <w:right w:val="none" w:sz="0" w:space="0" w:color="auto"/>
      </w:divBdr>
      <w:divsChild>
        <w:div w:id="1558083075">
          <w:marLeft w:val="0"/>
          <w:marRight w:val="0"/>
          <w:marTop w:val="0"/>
          <w:marBottom w:val="0"/>
          <w:divBdr>
            <w:top w:val="none" w:sz="0" w:space="0" w:color="auto"/>
            <w:left w:val="none" w:sz="0" w:space="0" w:color="auto"/>
            <w:bottom w:val="none" w:sz="0" w:space="0" w:color="auto"/>
            <w:right w:val="none" w:sz="0" w:space="0" w:color="auto"/>
          </w:divBdr>
        </w:div>
      </w:divsChild>
    </w:div>
    <w:div w:id="1918634065">
      <w:bodyDiv w:val="1"/>
      <w:marLeft w:val="0"/>
      <w:marRight w:val="0"/>
      <w:marTop w:val="0"/>
      <w:marBottom w:val="0"/>
      <w:divBdr>
        <w:top w:val="none" w:sz="0" w:space="0" w:color="auto"/>
        <w:left w:val="none" w:sz="0" w:space="0" w:color="auto"/>
        <w:bottom w:val="none" w:sz="0" w:space="0" w:color="auto"/>
        <w:right w:val="none" w:sz="0" w:space="0" w:color="auto"/>
      </w:divBdr>
      <w:divsChild>
        <w:div w:id="770275616">
          <w:marLeft w:val="0"/>
          <w:marRight w:val="0"/>
          <w:marTop w:val="0"/>
          <w:marBottom w:val="0"/>
          <w:divBdr>
            <w:top w:val="none" w:sz="0" w:space="0" w:color="auto"/>
            <w:left w:val="none" w:sz="0" w:space="0" w:color="auto"/>
            <w:bottom w:val="none" w:sz="0" w:space="0" w:color="auto"/>
            <w:right w:val="none" w:sz="0" w:space="0" w:color="auto"/>
          </w:divBdr>
        </w:div>
      </w:divsChild>
    </w:div>
    <w:div w:id="1934588731">
      <w:bodyDiv w:val="1"/>
      <w:marLeft w:val="0"/>
      <w:marRight w:val="0"/>
      <w:marTop w:val="0"/>
      <w:marBottom w:val="0"/>
      <w:divBdr>
        <w:top w:val="none" w:sz="0" w:space="0" w:color="auto"/>
        <w:left w:val="none" w:sz="0" w:space="0" w:color="auto"/>
        <w:bottom w:val="none" w:sz="0" w:space="0" w:color="auto"/>
        <w:right w:val="none" w:sz="0" w:space="0" w:color="auto"/>
      </w:divBdr>
      <w:divsChild>
        <w:div w:id="656883242">
          <w:marLeft w:val="0"/>
          <w:marRight w:val="0"/>
          <w:marTop w:val="0"/>
          <w:marBottom w:val="0"/>
          <w:divBdr>
            <w:top w:val="none" w:sz="0" w:space="0" w:color="auto"/>
            <w:left w:val="none" w:sz="0" w:space="0" w:color="auto"/>
            <w:bottom w:val="none" w:sz="0" w:space="0" w:color="auto"/>
            <w:right w:val="none" w:sz="0" w:space="0" w:color="auto"/>
          </w:divBdr>
          <w:divsChild>
            <w:div w:id="1277712481">
              <w:marLeft w:val="0"/>
              <w:marRight w:val="0"/>
              <w:marTop w:val="0"/>
              <w:marBottom w:val="0"/>
              <w:divBdr>
                <w:top w:val="none" w:sz="0" w:space="0" w:color="auto"/>
                <w:left w:val="none" w:sz="0" w:space="0" w:color="auto"/>
                <w:bottom w:val="none" w:sz="0" w:space="0" w:color="auto"/>
                <w:right w:val="none" w:sz="0" w:space="0" w:color="auto"/>
              </w:divBdr>
              <w:divsChild>
                <w:div w:id="1027488651">
                  <w:marLeft w:val="0"/>
                  <w:marRight w:val="0"/>
                  <w:marTop w:val="0"/>
                  <w:marBottom w:val="0"/>
                  <w:divBdr>
                    <w:top w:val="none" w:sz="0" w:space="0" w:color="auto"/>
                    <w:left w:val="none" w:sz="0" w:space="0" w:color="auto"/>
                    <w:bottom w:val="none" w:sz="0" w:space="0" w:color="auto"/>
                    <w:right w:val="none" w:sz="0" w:space="0" w:color="auto"/>
                  </w:divBdr>
                  <w:divsChild>
                    <w:div w:id="1852139812">
                      <w:marLeft w:val="0"/>
                      <w:marRight w:val="0"/>
                      <w:marTop w:val="0"/>
                      <w:marBottom w:val="0"/>
                      <w:divBdr>
                        <w:top w:val="none" w:sz="0" w:space="0" w:color="auto"/>
                        <w:left w:val="none" w:sz="0" w:space="0" w:color="auto"/>
                        <w:bottom w:val="none" w:sz="0" w:space="0" w:color="auto"/>
                        <w:right w:val="none" w:sz="0" w:space="0" w:color="auto"/>
                      </w:divBdr>
                      <w:divsChild>
                        <w:div w:id="1517693771">
                          <w:marLeft w:val="0"/>
                          <w:marRight w:val="0"/>
                          <w:marTop w:val="0"/>
                          <w:marBottom w:val="0"/>
                          <w:divBdr>
                            <w:top w:val="none" w:sz="0" w:space="0" w:color="auto"/>
                            <w:left w:val="none" w:sz="0" w:space="0" w:color="auto"/>
                            <w:bottom w:val="none" w:sz="0" w:space="0" w:color="auto"/>
                            <w:right w:val="none" w:sz="0" w:space="0" w:color="auto"/>
                          </w:divBdr>
                          <w:divsChild>
                            <w:div w:id="16620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5435">
      <w:bodyDiv w:val="1"/>
      <w:marLeft w:val="0"/>
      <w:marRight w:val="0"/>
      <w:marTop w:val="0"/>
      <w:marBottom w:val="0"/>
      <w:divBdr>
        <w:top w:val="none" w:sz="0" w:space="0" w:color="auto"/>
        <w:left w:val="none" w:sz="0" w:space="0" w:color="auto"/>
        <w:bottom w:val="none" w:sz="0" w:space="0" w:color="auto"/>
        <w:right w:val="none" w:sz="0" w:space="0" w:color="auto"/>
      </w:divBdr>
      <w:divsChild>
        <w:div w:id="1607809935">
          <w:marLeft w:val="0"/>
          <w:marRight w:val="0"/>
          <w:marTop w:val="0"/>
          <w:marBottom w:val="0"/>
          <w:divBdr>
            <w:top w:val="none" w:sz="0" w:space="0" w:color="auto"/>
            <w:left w:val="none" w:sz="0" w:space="0" w:color="auto"/>
            <w:bottom w:val="none" w:sz="0" w:space="0" w:color="auto"/>
            <w:right w:val="none" w:sz="0" w:space="0" w:color="auto"/>
          </w:divBdr>
        </w:div>
      </w:divsChild>
    </w:div>
    <w:div w:id="1947272402">
      <w:bodyDiv w:val="1"/>
      <w:marLeft w:val="0"/>
      <w:marRight w:val="0"/>
      <w:marTop w:val="0"/>
      <w:marBottom w:val="0"/>
      <w:divBdr>
        <w:top w:val="none" w:sz="0" w:space="0" w:color="auto"/>
        <w:left w:val="none" w:sz="0" w:space="0" w:color="auto"/>
        <w:bottom w:val="none" w:sz="0" w:space="0" w:color="auto"/>
        <w:right w:val="none" w:sz="0" w:space="0" w:color="auto"/>
      </w:divBdr>
      <w:divsChild>
        <w:div w:id="2016346322">
          <w:marLeft w:val="0"/>
          <w:marRight w:val="0"/>
          <w:marTop w:val="0"/>
          <w:marBottom w:val="0"/>
          <w:divBdr>
            <w:top w:val="none" w:sz="0" w:space="0" w:color="auto"/>
            <w:left w:val="none" w:sz="0" w:space="0" w:color="auto"/>
            <w:bottom w:val="none" w:sz="0" w:space="0" w:color="auto"/>
            <w:right w:val="none" w:sz="0" w:space="0" w:color="auto"/>
          </w:divBdr>
          <w:divsChild>
            <w:div w:id="1916278605">
              <w:marLeft w:val="0"/>
              <w:marRight w:val="0"/>
              <w:marTop w:val="0"/>
              <w:marBottom w:val="0"/>
              <w:divBdr>
                <w:top w:val="none" w:sz="0" w:space="0" w:color="auto"/>
                <w:left w:val="none" w:sz="0" w:space="0" w:color="auto"/>
                <w:bottom w:val="none" w:sz="0" w:space="0" w:color="auto"/>
                <w:right w:val="none" w:sz="0" w:space="0" w:color="auto"/>
              </w:divBdr>
              <w:divsChild>
                <w:div w:id="980156549">
                  <w:marLeft w:val="0"/>
                  <w:marRight w:val="0"/>
                  <w:marTop w:val="0"/>
                  <w:marBottom w:val="0"/>
                  <w:divBdr>
                    <w:top w:val="none" w:sz="0" w:space="0" w:color="auto"/>
                    <w:left w:val="none" w:sz="0" w:space="0" w:color="auto"/>
                    <w:bottom w:val="none" w:sz="0" w:space="0" w:color="auto"/>
                    <w:right w:val="none" w:sz="0" w:space="0" w:color="auto"/>
                  </w:divBdr>
                  <w:divsChild>
                    <w:div w:id="2033795732">
                      <w:marLeft w:val="0"/>
                      <w:marRight w:val="0"/>
                      <w:marTop w:val="0"/>
                      <w:marBottom w:val="0"/>
                      <w:divBdr>
                        <w:top w:val="none" w:sz="0" w:space="0" w:color="auto"/>
                        <w:left w:val="none" w:sz="0" w:space="0" w:color="auto"/>
                        <w:bottom w:val="none" w:sz="0" w:space="0" w:color="auto"/>
                        <w:right w:val="none" w:sz="0" w:space="0" w:color="auto"/>
                      </w:divBdr>
                      <w:divsChild>
                        <w:div w:id="136844035">
                          <w:marLeft w:val="0"/>
                          <w:marRight w:val="0"/>
                          <w:marTop w:val="0"/>
                          <w:marBottom w:val="0"/>
                          <w:divBdr>
                            <w:top w:val="none" w:sz="0" w:space="0" w:color="auto"/>
                            <w:left w:val="none" w:sz="0" w:space="0" w:color="auto"/>
                            <w:bottom w:val="none" w:sz="0" w:space="0" w:color="auto"/>
                            <w:right w:val="none" w:sz="0" w:space="0" w:color="auto"/>
                          </w:divBdr>
                          <w:divsChild>
                            <w:div w:id="7144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773717">
      <w:bodyDiv w:val="1"/>
      <w:marLeft w:val="0"/>
      <w:marRight w:val="0"/>
      <w:marTop w:val="0"/>
      <w:marBottom w:val="0"/>
      <w:divBdr>
        <w:top w:val="none" w:sz="0" w:space="0" w:color="auto"/>
        <w:left w:val="none" w:sz="0" w:space="0" w:color="auto"/>
        <w:bottom w:val="none" w:sz="0" w:space="0" w:color="auto"/>
        <w:right w:val="none" w:sz="0" w:space="0" w:color="auto"/>
      </w:divBdr>
      <w:divsChild>
        <w:div w:id="325517545">
          <w:marLeft w:val="0"/>
          <w:marRight w:val="0"/>
          <w:marTop w:val="0"/>
          <w:marBottom w:val="0"/>
          <w:divBdr>
            <w:top w:val="none" w:sz="0" w:space="0" w:color="auto"/>
            <w:left w:val="none" w:sz="0" w:space="0" w:color="auto"/>
            <w:bottom w:val="none" w:sz="0" w:space="0" w:color="auto"/>
            <w:right w:val="none" w:sz="0" w:space="0" w:color="auto"/>
          </w:divBdr>
        </w:div>
      </w:divsChild>
    </w:div>
    <w:div w:id="2027365252">
      <w:bodyDiv w:val="1"/>
      <w:marLeft w:val="0"/>
      <w:marRight w:val="0"/>
      <w:marTop w:val="0"/>
      <w:marBottom w:val="0"/>
      <w:divBdr>
        <w:top w:val="none" w:sz="0" w:space="0" w:color="auto"/>
        <w:left w:val="none" w:sz="0" w:space="0" w:color="auto"/>
        <w:bottom w:val="none" w:sz="0" w:space="0" w:color="auto"/>
        <w:right w:val="none" w:sz="0" w:space="0" w:color="auto"/>
      </w:divBdr>
      <w:divsChild>
        <w:div w:id="792333162">
          <w:marLeft w:val="0"/>
          <w:marRight w:val="0"/>
          <w:marTop w:val="0"/>
          <w:marBottom w:val="0"/>
          <w:divBdr>
            <w:top w:val="none" w:sz="0" w:space="0" w:color="auto"/>
            <w:left w:val="none" w:sz="0" w:space="0" w:color="auto"/>
            <w:bottom w:val="none" w:sz="0" w:space="0" w:color="auto"/>
            <w:right w:val="none" w:sz="0" w:space="0" w:color="auto"/>
          </w:divBdr>
        </w:div>
      </w:divsChild>
    </w:div>
    <w:div w:id="2039811033">
      <w:bodyDiv w:val="1"/>
      <w:marLeft w:val="0"/>
      <w:marRight w:val="0"/>
      <w:marTop w:val="0"/>
      <w:marBottom w:val="0"/>
      <w:divBdr>
        <w:top w:val="none" w:sz="0" w:space="0" w:color="auto"/>
        <w:left w:val="none" w:sz="0" w:space="0" w:color="auto"/>
        <w:bottom w:val="none" w:sz="0" w:space="0" w:color="auto"/>
        <w:right w:val="none" w:sz="0" w:space="0" w:color="auto"/>
      </w:divBdr>
      <w:divsChild>
        <w:div w:id="1665157935">
          <w:marLeft w:val="0"/>
          <w:marRight w:val="0"/>
          <w:marTop w:val="0"/>
          <w:marBottom w:val="0"/>
          <w:divBdr>
            <w:top w:val="none" w:sz="0" w:space="0" w:color="auto"/>
            <w:left w:val="none" w:sz="0" w:space="0" w:color="auto"/>
            <w:bottom w:val="none" w:sz="0" w:space="0" w:color="auto"/>
            <w:right w:val="none" w:sz="0" w:space="0" w:color="auto"/>
          </w:divBdr>
        </w:div>
      </w:divsChild>
    </w:div>
    <w:div w:id="2048721582">
      <w:bodyDiv w:val="1"/>
      <w:marLeft w:val="0"/>
      <w:marRight w:val="0"/>
      <w:marTop w:val="0"/>
      <w:marBottom w:val="0"/>
      <w:divBdr>
        <w:top w:val="none" w:sz="0" w:space="0" w:color="auto"/>
        <w:left w:val="none" w:sz="0" w:space="0" w:color="auto"/>
        <w:bottom w:val="none" w:sz="0" w:space="0" w:color="auto"/>
        <w:right w:val="none" w:sz="0" w:space="0" w:color="auto"/>
      </w:divBdr>
      <w:divsChild>
        <w:div w:id="649796176">
          <w:marLeft w:val="0"/>
          <w:marRight w:val="0"/>
          <w:marTop w:val="0"/>
          <w:marBottom w:val="0"/>
          <w:divBdr>
            <w:top w:val="none" w:sz="0" w:space="0" w:color="auto"/>
            <w:left w:val="none" w:sz="0" w:space="0" w:color="auto"/>
            <w:bottom w:val="none" w:sz="0" w:space="0" w:color="auto"/>
            <w:right w:val="none" w:sz="0" w:space="0" w:color="auto"/>
          </w:divBdr>
        </w:div>
      </w:divsChild>
    </w:div>
    <w:div w:id="2058426554">
      <w:bodyDiv w:val="1"/>
      <w:marLeft w:val="0"/>
      <w:marRight w:val="0"/>
      <w:marTop w:val="0"/>
      <w:marBottom w:val="0"/>
      <w:divBdr>
        <w:top w:val="none" w:sz="0" w:space="0" w:color="auto"/>
        <w:left w:val="none" w:sz="0" w:space="0" w:color="auto"/>
        <w:bottom w:val="none" w:sz="0" w:space="0" w:color="auto"/>
        <w:right w:val="none" w:sz="0" w:space="0" w:color="auto"/>
      </w:divBdr>
    </w:div>
    <w:div w:id="2068144108">
      <w:bodyDiv w:val="1"/>
      <w:marLeft w:val="0"/>
      <w:marRight w:val="0"/>
      <w:marTop w:val="0"/>
      <w:marBottom w:val="0"/>
      <w:divBdr>
        <w:top w:val="none" w:sz="0" w:space="0" w:color="auto"/>
        <w:left w:val="none" w:sz="0" w:space="0" w:color="auto"/>
        <w:bottom w:val="none" w:sz="0" w:space="0" w:color="auto"/>
        <w:right w:val="none" w:sz="0" w:space="0" w:color="auto"/>
      </w:divBdr>
      <w:divsChild>
        <w:div w:id="1815564854">
          <w:marLeft w:val="0"/>
          <w:marRight w:val="0"/>
          <w:marTop w:val="0"/>
          <w:marBottom w:val="0"/>
          <w:divBdr>
            <w:top w:val="none" w:sz="0" w:space="0" w:color="auto"/>
            <w:left w:val="none" w:sz="0" w:space="0" w:color="auto"/>
            <w:bottom w:val="none" w:sz="0" w:space="0" w:color="auto"/>
            <w:right w:val="none" w:sz="0" w:space="0" w:color="auto"/>
          </w:divBdr>
        </w:div>
      </w:divsChild>
    </w:div>
    <w:div w:id="2071801071">
      <w:bodyDiv w:val="1"/>
      <w:marLeft w:val="0"/>
      <w:marRight w:val="0"/>
      <w:marTop w:val="0"/>
      <w:marBottom w:val="0"/>
      <w:divBdr>
        <w:top w:val="none" w:sz="0" w:space="0" w:color="auto"/>
        <w:left w:val="none" w:sz="0" w:space="0" w:color="auto"/>
        <w:bottom w:val="none" w:sz="0" w:space="0" w:color="auto"/>
        <w:right w:val="none" w:sz="0" w:space="0" w:color="auto"/>
      </w:divBdr>
      <w:divsChild>
        <w:div w:id="321084119">
          <w:marLeft w:val="0"/>
          <w:marRight w:val="0"/>
          <w:marTop w:val="0"/>
          <w:marBottom w:val="0"/>
          <w:divBdr>
            <w:top w:val="none" w:sz="0" w:space="0" w:color="auto"/>
            <w:left w:val="none" w:sz="0" w:space="0" w:color="auto"/>
            <w:bottom w:val="none" w:sz="0" w:space="0" w:color="auto"/>
            <w:right w:val="none" w:sz="0" w:space="0" w:color="auto"/>
          </w:divBdr>
        </w:div>
      </w:divsChild>
    </w:div>
    <w:div w:id="2089812889">
      <w:bodyDiv w:val="1"/>
      <w:marLeft w:val="0"/>
      <w:marRight w:val="0"/>
      <w:marTop w:val="0"/>
      <w:marBottom w:val="0"/>
      <w:divBdr>
        <w:top w:val="none" w:sz="0" w:space="0" w:color="auto"/>
        <w:left w:val="none" w:sz="0" w:space="0" w:color="auto"/>
        <w:bottom w:val="none" w:sz="0" w:space="0" w:color="auto"/>
        <w:right w:val="none" w:sz="0" w:space="0" w:color="auto"/>
      </w:divBdr>
      <w:divsChild>
        <w:div w:id="1037588012">
          <w:marLeft w:val="0"/>
          <w:marRight w:val="0"/>
          <w:marTop w:val="0"/>
          <w:marBottom w:val="0"/>
          <w:divBdr>
            <w:top w:val="none" w:sz="0" w:space="0" w:color="auto"/>
            <w:left w:val="none" w:sz="0" w:space="0" w:color="auto"/>
            <w:bottom w:val="none" w:sz="0" w:space="0" w:color="auto"/>
            <w:right w:val="none" w:sz="0" w:space="0" w:color="auto"/>
          </w:divBdr>
        </w:div>
      </w:divsChild>
    </w:div>
    <w:div w:id="2092461052">
      <w:bodyDiv w:val="1"/>
      <w:marLeft w:val="0"/>
      <w:marRight w:val="0"/>
      <w:marTop w:val="0"/>
      <w:marBottom w:val="0"/>
      <w:divBdr>
        <w:top w:val="none" w:sz="0" w:space="0" w:color="auto"/>
        <w:left w:val="none" w:sz="0" w:space="0" w:color="auto"/>
        <w:bottom w:val="none" w:sz="0" w:space="0" w:color="auto"/>
        <w:right w:val="none" w:sz="0" w:space="0" w:color="auto"/>
      </w:divBdr>
      <w:divsChild>
        <w:div w:id="409543082">
          <w:marLeft w:val="0"/>
          <w:marRight w:val="0"/>
          <w:marTop w:val="0"/>
          <w:marBottom w:val="0"/>
          <w:divBdr>
            <w:top w:val="none" w:sz="0" w:space="0" w:color="auto"/>
            <w:left w:val="none" w:sz="0" w:space="0" w:color="auto"/>
            <w:bottom w:val="none" w:sz="0" w:space="0" w:color="auto"/>
            <w:right w:val="none" w:sz="0" w:space="0" w:color="auto"/>
          </w:divBdr>
        </w:div>
      </w:divsChild>
    </w:div>
    <w:div w:id="2096854923">
      <w:bodyDiv w:val="1"/>
      <w:marLeft w:val="0"/>
      <w:marRight w:val="0"/>
      <w:marTop w:val="0"/>
      <w:marBottom w:val="0"/>
      <w:divBdr>
        <w:top w:val="none" w:sz="0" w:space="0" w:color="auto"/>
        <w:left w:val="none" w:sz="0" w:space="0" w:color="auto"/>
        <w:bottom w:val="none" w:sz="0" w:space="0" w:color="auto"/>
        <w:right w:val="none" w:sz="0" w:space="0" w:color="auto"/>
      </w:divBdr>
      <w:divsChild>
        <w:div w:id="23602318">
          <w:marLeft w:val="0"/>
          <w:marRight w:val="0"/>
          <w:marTop w:val="0"/>
          <w:marBottom w:val="0"/>
          <w:divBdr>
            <w:top w:val="none" w:sz="0" w:space="0" w:color="auto"/>
            <w:left w:val="none" w:sz="0" w:space="0" w:color="auto"/>
            <w:bottom w:val="none" w:sz="0" w:space="0" w:color="auto"/>
            <w:right w:val="none" w:sz="0" w:space="0" w:color="auto"/>
          </w:divBdr>
        </w:div>
      </w:divsChild>
    </w:div>
    <w:div w:id="2101438391">
      <w:bodyDiv w:val="1"/>
      <w:marLeft w:val="0"/>
      <w:marRight w:val="0"/>
      <w:marTop w:val="0"/>
      <w:marBottom w:val="0"/>
      <w:divBdr>
        <w:top w:val="none" w:sz="0" w:space="0" w:color="auto"/>
        <w:left w:val="none" w:sz="0" w:space="0" w:color="auto"/>
        <w:bottom w:val="none" w:sz="0" w:space="0" w:color="auto"/>
        <w:right w:val="none" w:sz="0" w:space="0" w:color="auto"/>
      </w:divBdr>
      <w:divsChild>
        <w:div w:id="951084466">
          <w:marLeft w:val="0"/>
          <w:marRight w:val="0"/>
          <w:marTop w:val="0"/>
          <w:marBottom w:val="0"/>
          <w:divBdr>
            <w:top w:val="none" w:sz="0" w:space="0" w:color="auto"/>
            <w:left w:val="none" w:sz="0" w:space="0" w:color="auto"/>
            <w:bottom w:val="none" w:sz="0" w:space="0" w:color="auto"/>
            <w:right w:val="none" w:sz="0" w:space="0" w:color="auto"/>
          </w:divBdr>
          <w:divsChild>
            <w:div w:id="1984892160">
              <w:marLeft w:val="0"/>
              <w:marRight w:val="0"/>
              <w:marTop w:val="0"/>
              <w:marBottom w:val="0"/>
              <w:divBdr>
                <w:top w:val="none" w:sz="0" w:space="0" w:color="auto"/>
                <w:left w:val="none" w:sz="0" w:space="0" w:color="auto"/>
                <w:bottom w:val="none" w:sz="0" w:space="0" w:color="auto"/>
                <w:right w:val="none" w:sz="0" w:space="0" w:color="auto"/>
              </w:divBdr>
              <w:divsChild>
                <w:div w:id="203175342">
                  <w:marLeft w:val="0"/>
                  <w:marRight w:val="0"/>
                  <w:marTop w:val="0"/>
                  <w:marBottom w:val="0"/>
                  <w:divBdr>
                    <w:top w:val="none" w:sz="0" w:space="0" w:color="auto"/>
                    <w:left w:val="none" w:sz="0" w:space="0" w:color="auto"/>
                    <w:bottom w:val="none" w:sz="0" w:space="0" w:color="auto"/>
                    <w:right w:val="none" w:sz="0" w:space="0" w:color="auto"/>
                  </w:divBdr>
                  <w:divsChild>
                    <w:div w:id="1087728888">
                      <w:marLeft w:val="0"/>
                      <w:marRight w:val="0"/>
                      <w:marTop w:val="0"/>
                      <w:marBottom w:val="0"/>
                      <w:divBdr>
                        <w:top w:val="none" w:sz="0" w:space="0" w:color="auto"/>
                        <w:left w:val="none" w:sz="0" w:space="0" w:color="auto"/>
                        <w:bottom w:val="none" w:sz="0" w:space="0" w:color="auto"/>
                        <w:right w:val="none" w:sz="0" w:space="0" w:color="auto"/>
                      </w:divBdr>
                      <w:divsChild>
                        <w:div w:id="636303506">
                          <w:marLeft w:val="0"/>
                          <w:marRight w:val="0"/>
                          <w:marTop w:val="0"/>
                          <w:marBottom w:val="0"/>
                          <w:divBdr>
                            <w:top w:val="none" w:sz="0" w:space="0" w:color="auto"/>
                            <w:left w:val="none" w:sz="0" w:space="0" w:color="auto"/>
                            <w:bottom w:val="none" w:sz="0" w:space="0" w:color="auto"/>
                            <w:right w:val="none" w:sz="0" w:space="0" w:color="auto"/>
                          </w:divBdr>
                          <w:divsChild>
                            <w:div w:id="17626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436724">
      <w:bodyDiv w:val="1"/>
      <w:marLeft w:val="0"/>
      <w:marRight w:val="0"/>
      <w:marTop w:val="0"/>
      <w:marBottom w:val="0"/>
      <w:divBdr>
        <w:top w:val="none" w:sz="0" w:space="0" w:color="auto"/>
        <w:left w:val="none" w:sz="0" w:space="0" w:color="auto"/>
        <w:bottom w:val="none" w:sz="0" w:space="0" w:color="auto"/>
        <w:right w:val="none" w:sz="0" w:space="0" w:color="auto"/>
      </w:divBdr>
      <w:divsChild>
        <w:div w:id="1936084680">
          <w:marLeft w:val="0"/>
          <w:marRight w:val="0"/>
          <w:marTop w:val="0"/>
          <w:marBottom w:val="0"/>
          <w:divBdr>
            <w:top w:val="none" w:sz="0" w:space="0" w:color="auto"/>
            <w:left w:val="none" w:sz="0" w:space="0" w:color="auto"/>
            <w:bottom w:val="none" w:sz="0" w:space="0" w:color="auto"/>
            <w:right w:val="none" w:sz="0" w:space="0" w:color="auto"/>
          </w:divBdr>
        </w:div>
      </w:divsChild>
    </w:div>
    <w:div w:id="2117752355">
      <w:bodyDiv w:val="1"/>
      <w:marLeft w:val="0"/>
      <w:marRight w:val="0"/>
      <w:marTop w:val="0"/>
      <w:marBottom w:val="0"/>
      <w:divBdr>
        <w:top w:val="none" w:sz="0" w:space="0" w:color="auto"/>
        <w:left w:val="none" w:sz="0" w:space="0" w:color="auto"/>
        <w:bottom w:val="none" w:sz="0" w:space="0" w:color="auto"/>
        <w:right w:val="none" w:sz="0" w:space="0" w:color="auto"/>
      </w:divBdr>
      <w:divsChild>
        <w:div w:id="469513887">
          <w:marLeft w:val="0"/>
          <w:marRight w:val="0"/>
          <w:marTop w:val="0"/>
          <w:marBottom w:val="0"/>
          <w:divBdr>
            <w:top w:val="none" w:sz="0" w:space="0" w:color="auto"/>
            <w:left w:val="none" w:sz="0" w:space="0" w:color="auto"/>
            <w:bottom w:val="none" w:sz="0" w:space="0" w:color="auto"/>
            <w:right w:val="none" w:sz="0" w:space="0" w:color="auto"/>
          </w:divBdr>
        </w:div>
        <w:div w:id="46687809">
          <w:marLeft w:val="0"/>
          <w:marRight w:val="0"/>
          <w:marTop w:val="0"/>
          <w:marBottom w:val="0"/>
          <w:divBdr>
            <w:top w:val="none" w:sz="0" w:space="0" w:color="auto"/>
            <w:left w:val="none" w:sz="0" w:space="0" w:color="auto"/>
            <w:bottom w:val="none" w:sz="0" w:space="0" w:color="auto"/>
            <w:right w:val="none" w:sz="0" w:space="0" w:color="auto"/>
          </w:divBdr>
        </w:div>
      </w:divsChild>
    </w:div>
    <w:div w:id="2141997263">
      <w:bodyDiv w:val="1"/>
      <w:marLeft w:val="0"/>
      <w:marRight w:val="0"/>
      <w:marTop w:val="0"/>
      <w:marBottom w:val="0"/>
      <w:divBdr>
        <w:top w:val="none" w:sz="0" w:space="0" w:color="auto"/>
        <w:left w:val="none" w:sz="0" w:space="0" w:color="auto"/>
        <w:bottom w:val="none" w:sz="0" w:space="0" w:color="auto"/>
        <w:right w:val="none" w:sz="0" w:space="0" w:color="auto"/>
      </w:divBdr>
      <w:divsChild>
        <w:div w:id="163802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 TargetMode="External"/><Relationship Id="rId13" Type="http://schemas.openxmlformats.org/officeDocument/2006/relationships/hyperlink" Target="https://www.ft.com/content/edb5224e-38f0-11e4-9526-00144feabdc0" TargetMode="External"/><Relationship Id="rId18" Type="http://schemas.openxmlformats.org/officeDocument/2006/relationships/hyperlink" Target="http://www.shell.com" TargetMode="External"/><Relationship Id="rId3" Type="http://schemas.openxmlformats.org/officeDocument/2006/relationships/styles" Target="styles.xml"/><Relationship Id="rId7" Type="http://schemas.openxmlformats.org/officeDocument/2006/relationships/hyperlink" Target="http://www.shell.com" TargetMode="External"/><Relationship Id="rId12" Type="http://schemas.openxmlformats.org/officeDocument/2006/relationships/hyperlink" Target="https://www.ft.com/content/b62b46cc-216d-11e4-b145-00144feabdc0" TargetMode="External"/><Relationship Id="rId17" Type="http://schemas.openxmlformats.org/officeDocument/2006/relationships/hyperlink" Target="http://www.ft.com" TargetMode="External"/><Relationship Id="rId2" Type="http://schemas.openxmlformats.org/officeDocument/2006/relationships/numbering" Target="numbering.xml"/><Relationship Id="rId16" Type="http://schemas.openxmlformats.org/officeDocument/2006/relationships/hyperlink" Target="http://www.economis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t.com/content/c69618a0-4050-11e4-a343-00144feabdc0" TargetMode="External"/><Relationship Id="rId5" Type="http://schemas.openxmlformats.org/officeDocument/2006/relationships/settings" Target="settings.xml"/><Relationship Id="rId15" Type="http://schemas.openxmlformats.org/officeDocument/2006/relationships/hyperlink" Target="https://www.ft.com/.../421d3c06-fac9-11e3-8993-00144feab7de" TargetMode="External"/><Relationship Id="rId10" Type="http://schemas.openxmlformats.org/officeDocument/2006/relationships/hyperlink" Target="http://www.economist.com/blogs/democracyinamerica/2014/10/greenpeace-lego-and-shel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t.com" TargetMode="External"/><Relationship Id="rId14" Type="http://schemas.openxmlformats.org/officeDocument/2006/relationships/hyperlink" Target="https://www.ft.com/.../f585bbc0-8a33-11e4-9b5f-00144feab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46A6-AE98-4827-BC6D-35FD734C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911FEF5B.dotm</Template>
  <TotalTime>455</TotalTime>
  <Pages>11</Pages>
  <Words>5659</Words>
  <Characters>29993</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35581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Oleksandr Kapranov</cp:lastModifiedBy>
  <cp:revision>512</cp:revision>
  <cp:lastPrinted>2017-01-10T14:21:00Z</cp:lastPrinted>
  <dcterms:created xsi:type="dcterms:W3CDTF">2017-01-06T11:49:00Z</dcterms:created>
  <dcterms:modified xsi:type="dcterms:W3CDTF">2017-01-11T14:40:00Z</dcterms:modified>
</cp:coreProperties>
</file>